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74E1D" w:rsidRPr="00041CFD" w:rsidRDefault="00B74E1D" w:rsidP="00B74E1D">
      <w:pPr>
        <w:shd w:val="clear" w:color="auto" w:fill="FFFFFF"/>
        <w:spacing w:after="0" w:line="240" w:lineRule="auto"/>
        <w:jc w:val="center"/>
        <w:rPr>
          <w:rFonts w:ascii="Helvetica" w:eastAsia="Times New Roman" w:hAnsi="Helvetica" w:cs="Helvetica"/>
          <w:color w:val="333333"/>
          <w:sz w:val="28"/>
          <w:szCs w:val="28"/>
          <w:lang w:eastAsia="ru-RU"/>
        </w:rPr>
      </w:pPr>
      <w:bookmarkStart w:id="0" w:name="_GoBack"/>
      <w:r w:rsidRPr="00041CFD">
        <w:rPr>
          <w:rFonts w:ascii="Times New Roman" w:eastAsia="Times New Roman" w:hAnsi="Times New Roman" w:cs="Times New Roman"/>
          <w:b/>
          <w:bCs/>
          <w:color w:val="C00000"/>
          <w:sz w:val="26"/>
          <w:szCs w:val="26"/>
          <w:lang w:eastAsia="ru-RU"/>
        </w:rPr>
        <w:t>Индивидуальная образовательная программа педагога в условиях Профстандарта</w:t>
      </w:r>
    </w:p>
    <w:bookmarkEnd w:id="0"/>
    <w:p w:rsidR="00B74E1D" w:rsidRPr="00041CFD" w:rsidRDefault="00B74E1D" w:rsidP="00B74E1D">
      <w:pPr>
        <w:shd w:val="clear" w:color="auto" w:fill="FFFFFF"/>
        <w:spacing w:after="0" w:line="240" w:lineRule="auto"/>
        <w:jc w:val="center"/>
        <w:rPr>
          <w:rFonts w:ascii="Helvetica" w:eastAsia="Times New Roman" w:hAnsi="Helvetica" w:cs="Helvetica"/>
          <w:color w:val="333333"/>
          <w:sz w:val="28"/>
          <w:szCs w:val="28"/>
          <w:lang w:eastAsia="ru-RU"/>
        </w:rPr>
      </w:pPr>
      <w:r w:rsidRPr="00041CFD">
        <w:rPr>
          <w:rFonts w:ascii="Times New Roman" w:eastAsia="Times New Roman" w:hAnsi="Times New Roman" w:cs="Times New Roman"/>
          <w:b/>
          <w:bCs/>
          <w:color w:val="000000"/>
          <w:sz w:val="26"/>
          <w:szCs w:val="26"/>
          <w:lang w:eastAsia="ru-RU"/>
        </w:rPr>
        <w:t>Индивидуальная образовательная программа педагога: актуализирующие предпосылки</w:t>
      </w:r>
    </w:p>
    <w:p w:rsidR="00B74E1D" w:rsidRPr="00041CFD" w:rsidRDefault="00B74E1D" w:rsidP="00B74E1D">
      <w:pPr>
        <w:shd w:val="clear" w:color="auto" w:fill="FFFFFF"/>
        <w:spacing w:after="0" w:line="240" w:lineRule="auto"/>
        <w:ind w:firstLine="709"/>
        <w:jc w:val="both"/>
        <w:rPr>
          <w:rFonts w:ascii="Helvetica" w:eastAsia="Times New Roman" w:hAnsi="Helvetica" w:cs="Helvetica"/>
          <w:color w:val="333333"/>
          <w:sz w:val="28"/>
          <w:szCs w:val="28"/>
          <w:lang w:eastAsia="ru-RU"/>
        </w:rPr>
      </w:pPr>
      <w:r w:rsidRPr="00041CFD">
        <w:rPr>
          <w:rFonts w:ascii="Times New Roman" w:eastAsia="Times New Roman" w:hAnsi="Times New Roman" w:cs="Times New Roman"/>
          <w:color w:val="000000"/>
          <w:sz w:val="26"/>
          <w:szCs w:val="26"/>
          <w:lang w:eastAsia="ru-RU"/>
        </w:rPr>
        <w:t>Комплексная программа повышения профессионального уровня педагогических работников общеобразовательных организаций, утвержденная Правительством РФ  28.05.2014 №  3241п-П8, (далее — Программа) спроектирована на принципе «построения взаимосвязанных изменений оценки и оплаты труда педагогических работников, процедур аттестации, базирующихся на требованиях профессионального стандарта».</w:t>
      </w:r>
    </w:p>
    <w:p w:rsidR="00B74E1D" w:rsidRPr="00041CFD" w:rsidRDefault="00B74E1D" w:rsidP="00B74E1D">
      <w:pPr>
        <w:shd w:val="clear" w:color="auto" w:fill="FFFFFF"/>
        <w:spacing w:after="0" w:line="240" w:lineRule="auto"/>
        <w:jc w:val="both"/>
        <w:rPr>
          <w:rFonts w:ascii="Helvetica" w:eastAsia="Times New Roman" w:hAnsi="Helvetica" w:cs="Helvetica"/>
          <w:color w:val="333333"/>
          <w:sz w:val="28"/>
          <w:szCs w:val="28"/>
          <w:lang w:eastAsia="ru-RU"/>
        </w:rPr>
      </w:pPr>
      <w:r w:rsidRPr="00041CFD">
        <w:rPr>
          <w:rFonts w:ascii="Times New Roman" w:eastAsia="Times New Roman" w:hAnsi="Times New Roman" w:cs="Times New Roman"/>
          <w:color w:val="000000"/>
          <w:sz w:val="26"/>
          <w:szCs w:val="26"/>
          <w:lang w:eastAsia="ru-RU"/>
        </w:rPr>
        <w:t>Разработчики Программы отметили </w:t>
      </w:r>
      <w:r w:rsidRPr="00041CFD">
        <w:rPr>
          <w:rFonts w:ascii="Times New Roman" w:eastAsia="Times New Roman" w:hAnsi="Times New Roman" w:cs="Times New Roman"/>
          <w:i/>
          <w:iCs/>
          <w:color w:val="000000"/>
          <w:sz w:val="26"/>
          <w:szCs w:val="26"/>
          <w:lang w:eastAsia="ru-RU"/>
        </w:rPr>
        <w:t>как </w:t>
      </w:r>
      <w:r w:rsidRPr="00041CFD">
        <w:rPr>
          <w:rFonts w:ascii="Times New Roman" w:eastAsia="Times New Roman" w:hAnsi="Times New Roman" w:cs="Times New Roman"/>
          <w:i/>
          <w:iCs/>
          <w:color w:val="FF0000"/>
          <w:sz w:val="26"/>
          <w:szCs w:val="26"/>
          <w:lang w:eastAsia="ru-RU"/>
        </w:rPr>
        <w:t>актуализирующую предпосылку</w:t>
      </w:r>
      <w:r w:rsidRPr="00041CFD">
        <w:rPr>
          <w:rFonts w:ascii="Times New Roman" w:eastAsia="Times New Roman" w:hAnsi="Times New Roman" w:cs="Times New Roman"/>
          <w:color w:val="000000"/>
          <w:sz w:val="26"/>
          <w:szCs w:val="26"/>
          <w:lang w:eastAsia="ru-RU"/>
        </w:rPr>
        <w:t> </w:t>
      </w:r>
      <w:r w:rsidRPr="00041CFD">
        <w:rPr>
          <w:rFonts w:ascii="Times New Roman" w:eastAsia="Times New Roman" w:hAnsi="Times New Roman" w:cs="Times New Roman"/>
          <w:i/>
          <w:iCs/>
          <w:color w:val="000000"/>
          <w:sz w:val="26"/>
          <w:szCs w:val="26"/>
          <w:lang w:eastAsia="ru-RU"/>
        </w:rPr>
        <w:t>«</w:t>
      </w:r>
      <w:r w:rsidRPr="00041CFD">
        <w:rPr>
          <w:rFonts w:ascii="Times New Roman" w:eastAsia="Times New Roman" w:hAnsi="Times New Roman" w:cs="Times New Roman"/>
          <w:b/>
          <w:bCs/>
          <w:i/>
          <w:iCs/>
          <w:color w:val="000000"/>
          <w:sz w:val="26"/>
          <w:szCs w:val="26"/>
          <w:lang w:eastAsia="ru-RU"/>
        </w:rPr>
        <w:t>несоответствие требований профессионального стандарта текущей профессиональной деятельности</w:t>
      </w:r>
      <w:r>
        <w:rPr>
          <w:rFonts w:ascii="Times New Roman" w:eastAsia="Times New Roman" w:hAnsi="Times New Roman" w:cs="Times New Roman"/>
          <w:b/>
          <w:bCs/>
          <w:i/>
          <w:iCs/>
          <w:color w:val="000000"/>
          <w:sz w:val="26"/>
          <w:szCs w:val="26"/>
          <w:lang w:eastAsia="ru-RU"/>
        </w:rPr>
        <w:t xml:space="preserve"> </w:t>
      </w:r>
      <w:r w:rsidRPr="00041CFD">
        <w:rPr>
          <w:rFonts w:ascii="Times New Roman" w:eastAsia="Times New Roman" w:hAnsi="Times New Roman" w:cs="Times New Roman"/>
          <w:i/>
          <w:iCs/>
          <w:color w:val="000000"/>
          <w:sz w:val="26"/>
          <w:szCs w:val="26"/>
          <w:lang w:eastAsia="ru-RU"/>
        </w:rPr>
        <w:t>значительного числа педагогов, которые не имеют необходимых знаний и квалификации для осуществления профессиональных действий, направленных на обучение, воспитание и развитие учащихся, формирование предметных, метапредметных и личностных образовательных результатов, на индивидуализацию профессиональной деятельности с учетом специальных образовательных потребностей учащихся, в т. ч. учащихся с ограниченными возможностями здоровья»</w:t>
      </w:r>
      <w:r w:rsidRPr="00041CFD">
        <w:rPr>
          <w:rFonts w:ascii="Times New Roman" w:eastAsia="Times New Roman" w:hAnsi="Times New Roman" w:cs="Times New Roman"/>
          <w:i/>
          <w:iCs/>
          <w:color w:val="000000"/>
          <w:sz w:val="28"/>
          <w:szCs w:val="28"/>
          <w:vertAlign w:val="superscript"/>
          <w:lang w:eastAsia="ru-RU"/>
        </w:rPr>
        <w:t>1.</w:t>
      </w:r>
    </w:p>
    <w:p w:rsidR="00B74E1D" w:rsidRPr="00041CFD" w:rsidRDefault="00B74E1D" w:rsidP="00B74E1D">
      <w:pPr>
        <w:shd w:val="clear" w:color="auto" w:fill="FFFFFF"/>
        <w:spacing w:after="0" w:line="240" w:lineRule="auto"/>
        <w:ind w:firstLine="709"/>
        <w:jc w:val="both"/>
        <w:rPr>
          <w:rFonts w:ascii="Helvetica" w:eastAsia="Times New Roman" w:hAnsi="Helvetica" w:cs="Helvetica"/>
          <w:color w:val="333333"/>
          <w:sz w:val="28"/>
          <w:szCs w:val="28"/>
          <w:lang w:eastAsia="ru-RU"/>
        </w:rPr>
      </w:pPr>
      <w:r w:rsidRPr="00041CFD">
        <w:rPr>
          <w:rFonts w:ascii="Times New Roman" w:eastAsia="Times New Roman" w:hAnsi="Times New Roman" w:cs="Times New Roman"/>
          <w:color w:val="000000"/>
          <w:sz w:val="26"/>
          <w:szCs w:val="26"/>
          <w:lang w:eastAsia="ru-RU"/>
        </w:rPr>
        <w:t>Акценты, сделанные разработчиками Программы на введении профессионального стандарта (далее — Профстандарт педагога)</w:t>
      </w:r>
      <w:r w:rsidRPr="00041CFD">
        <w:rPr>
          <w:rFonts w:ascii="Times New Roman" w:eastAsia="Times New Roman" w:hAnsi="Times New Roman" w:cs="Times New Roman"/>
          <w:color w:val="000000"/>
          <w:sz w:val="28"/>
          <w:szCs w:val="28"/>
          <w:vertAlign w:val="superscript"/>
          <w:lang w:eastAsia="ru-RU"/>
        </w:rPr>
        <w:t>2</w:t>
      </w:r>
      <w:r w:rsidRPr="00041CFD">
        <w:rPr>
          <w:rFonts w:ascii="Times New Roman" w:eastAsia="Times New Roman" w:hAnsi="Times New Roman" w:cs="Times New Roman"/>
          <w:color w:val="000000"/>
          <w:sz w:val="26"/>
          <w:szCs w:val="26"/>
          <w:lang w:eastAsia="ru-RU"/>
        </w:rPr>
        <w:t> стали закономерным следствием развития процесса стандартизации отечественного образования, запуском которого можно считать нормы ч. 5 ст. 43 Конституции РФ в части установления федеральных государственных образовательных стандартов и поддержке различных форм образования и самообразования.</w:t>
      </w:r>
    </w:p>
    <w:p w:rsidR="00B74E1D" w:rsidRPr="00041CFD" w:rsidRDefault="00B74E1D" w:rsidP="00B74E1D">
      <w:pPr>
        <w:shd w:val="clear" w:color="auto" w:fill="FFFFFF"/>
        <w:spacing w:after="0" w:line="240" w:lineRule="auto"/>
        <w:ind w:firstLine="709"/>
        <w:jc w:val="both"/>
        <w:rPr>
          <w:rFonts w:ascii="Helvetica" w:eastAsia="Times New Roman" w:hAnsi="Helvetica" w:cs="Helvetica"/>
          <w:color w:val="333333"/>
          <w:sz w:val="28"/>
          <w:szCs w:val="28"/>
          <w:lang w:eastAsia="ru-RU"/>
        </w:rPr>
      </w:pPr>
      <w:r>
        <w:rPr>
          <w:rFonts w:ascii="Times New Roman" w:eastAsia="Times New Roman" w:hAnsi="Times New Roman" w:cs="Times New Roman"/>
          <w:color w:val="000000"/>
          <w:sz w:val="26"/>
          <w:szCs w:val="26"/>
          <w:lang w:eastAsia="ru-RU"/>
        </w:rPr>
        <w:t xml:space="preserve"> </w:t>
      </w:r>
      <w:r w:rsidRPr="00041CFD">
        <w:rPr>
          <w:rFonts w:ascii="Times New Roman" w:eastAsia="Times New Roman" w:hAnsi="Times New Roman" w:cs="Times New Roman"/>
          <w:color w:val="000000"/>
          <w:sz w:val="26"/>
          <w:szCs w:val="26"/>
          <w:lang w:eastAsia="ru-RU"/>
        </w:rPr>
        <w:t>Понятие «профессиональный стандарт» трактуется как характеристика квалификации, необходимой работнику для осуществления профессиональной деятельности.</w:t>
      </w:r>
    </w:p>
    <w:p w:rsidR="00B74E1D" w:rsidRPr="00041CFD" w:rsidRDefault="00B74E1D" w:rsidP="00B74E1D">
      <w:pPr>
        <w:shd w:val="clear" w:color="auto" w:fill="FFFFFF"/>
        <w:spacing w:after="0" w:line="240" w:lineRule="auto"/>
        <w:ind w:firstLine="709"/>
        <w:jc w:val="both"/>
        <w:rPr>
          <w:rFonts w:ascii="Helvetica" w:eastAsia="Times New Roman" w:hAnsi="Helvetica" w:cs="Helvetica"/>
          <w:color w:val="333333"/>
          <w:sz w:val="28"/>
          <w:szCs w:val="28"/>
          <w:lang w:eastAsia="ru-RU"/>
        </w:rPr>
      </w:pPr>
      <w:r w:rsidRPr="00041CFD">
        <w:rPr>
          <w:rFonts w:ascii="Times New Roman" w:eastAsia="Times New Roman" w:hAnsi="Times New Roman" w:cs="Times New Roman"/>
          <w:color w:val="000000"/>
          <w:sz w:val="26"/>
          <w:szCs w:val="26"/>
          <w:lang w:eastAsia="ru-RU"/>
        </w:rPr>
        <w:t>В Профстандарте педагога определены две обобщенные трудовые функции:</w:t>
      </w:r>
    </w:p>
    <w:p w:rsidR="00B74E1D" w:rsidRPr="00041CFD" w:rsidRDefault="00B74E1D" w:rsidP="00B74E1D">
      <w:pPr>
        <w:numPr>
          <w:ilvl w:val="0"/>
          <w:numId w:val="1"/>
        </w:numPr>
        <w:shd w:val="clear" w:color="auto" w:fill="FFFFFF"/>
        <w:spacing w:before="100" w:beforeAutospacing="1" w:after="100" w:afterAutospacing="1" w:line="381" w:lineRule="atLeast"/>
        <w:ind w:left="529"/>
        <w:rPr>
          <w:rFonts w:ascii="Helvetica" w:eastAsia="Times New Roman" w:hAnsi="Helvetica" w:cs="Helvetica"/>
          <w:color w:val="333333"/>
          <w:sz w:val="28"/>
          <w:szCs w:val="28"/>
          <w:lang w:eastAsia="ru-RU"/>
        </w:rPr>
      </w:pPr>
      <w:r w:rsidRPr="00041CFD">
        <w:rPr>
          <w:rFonts w:ascii="Times New Roman" w:eastAsia="Times New Roman" w:hAnsi="Times New Roman" w:cs="Times New Roman"/>
          <w:color w:val="000000"/>
          <w:sz w:val="26"/>
          <w:szCs w:val="26"/>
          <w:lang w:eastAsia="ru-RU"/>
        </w:rPr>
        <w:t>Педагогическая деятельность по проектированию и реализации образовательного процесса.</w:t>
      </w:r>
    </w:p>
    <w:p w:rsidR="00B74E1D" w:rsidRPr="00041CFD" w:rsidRDefault="00B74E1D" w:rsidP="00B74E1D">
      <w:pPr>
        <w:numPr>
          <w:ilvl w:val="0"/>
          <w:numId w:val="1"/>
        </w:numPr>
        <w:shd w:val="clear" w:color="auto" w:fill="FFFFFF"/>
        <w:spacing w:before="100" w:beforeAutospacing="1" w:after="100" w:afterAutospacing="1" w:line="381" w:lineRule="atLeast"/>
        <w:ind w:left="529"/>
        <w:rPr>
          <w:rFonts w:ascii="Helvetica" w:eastAsia="Times New Roman" w:hAnsi="Helvetica" w:cs="Helvetica"/>
          <w:color w:val="333333"/>
          <w:sz w:val="28"/>
          <w:szCs w:val="28"/>
          <w:lang w:eastAsia="ru-RU"/>
        </w:rPr>
      </w:pPr>
      <w:r w:rsidRPr="00041CFD">
        <w:rPr>
          <w:rFonts w:ascii="Times New Roman" w:eastAsia="Times New Roman" w:hAnsi="Times New Roman" w:cs="Times New Roman"/>
          <w:color w:val="000000"/>
          <w:sz w:val="26"/>
          <w:szCs w:val="26"/>
          <w:lang w:eastAsia="ru-RU"/>
        </w:rPr>
        <w:t>Педагогическая деятельность по проектированию и реализации основной образовательной программы.</w:t>
      </w:r>
    </w:p>
    <w:p w:rsidR="00B74E1D" w:rsidRPr="00041CFD" w:rsidRDefault="00B74E1D" w:rsidP="00B74E1D">
      <w:pPr>
        <w:numPr>
          <w:ilvl w:val="0"/>
          <w:numId w:val="1"/>
        </w:numPr>
        <w:shd w:val="clear" w:color="auto" w:fill="FFFFFF"/>
        <w:spacing w:before="100" w:beforeAutospacing="1" w:after="100" w:afterAutospacing="1" w:line="381" w:lineRule="atLeast"/>
        <w:ind w:left="529"/>
        <w:rPr>
          <w:rFonts w:ascii="Helvetica" w:eastAsia="Times New Roman" w:hAnsi="Helvetica" w:cs="Helvetica"/>
          <w:color w:val="333333"/>
          <w:sz w:val="28"/>
          <w:szCs w:val="28"/>
          <w:lang w:eastAsia="ru-RU"/>
        </w:rPr>
      </w:pPr>
      <w:r w:rsidRPr="00041CFD">
        <w:rPr>
          <w:rFonts w:ascii="Times New Roman" w:eastAsia="Times New Roman" w:hAnsi="Times New Roman" w:cs="Times New Roman"/>
          <w:color w:val="000000"/>
          <w:sz w:val="26"/>
          <w:szCs w:val="26"/>
          <w:lang w:eastAsia="ru-RU"/>
        </w:rPr>
        <w:t>Каждая из обобщенных трудовых функций делится на функции, отражающие квалификацию педагогов в обучении, воспитании, развитии обучающихся; разработке и реализации образовательных программ по уровням образования.</w:t>
      </w:r>
    </w:p>
    <w:p w:rsidR="00B74E1D" w:rsidRPr="00041CFD" w:rsidRDefault="00B74E1D" w:rsidP="00B74E1D">
      <w:pPr>
        <w:shd w:val="clear" w:color="auto" w:fill="FFFFFF"/>
        <w:spacing w:after="0" w:line="240" w:lineRule="auto"/>
        <w:ind w:firstLine="709"/>
        <w:jc w:val="both"/>
        <w:rPr>
          <w:rFonts w:ascii="Helvetica" w:eastAsia="Times New Roman" w:hAnsi="Helvetica" w:cs="Helvetica"/>
          <w:color w:val="333333"/>
          <w:sz w:val="28"/>
          <w:szCs w:val="28"/>
          <w:lang w:eastAsia="ru-RU"/>
        </w:rPr>
      </w:pPr>
      <w:r w:rsidRPr="00041CFD">
        <w:rPr>
          <w:rFonts w:ascii="Times New Roman" w:eastAsia="Times New Roman" w:hAnsi="Times New Roman" w:cs="Times New Roman"/>
          <w:color w:val="000000"/>
          <w:sz w:val="26"/>
          <w:szCs w:val="26"/>
          <w:lang w:eastAsia="ru-RU"/>
        </w:rPr>
        <w:t>Позиции Профстандарта пересекаются с положениями Федерального закона от  29.12.2012 №  273-ФЗ «Об образовании в Российской Федерации» (далее — Федеральный закон №  273-ФЗ), где введено требование соответствия дополнительных профессиональных программ профессиональным стандартам и квалификационным требованиям, указанным в квалификационных справочниках (п. 9 ст. 76).</w:t>
      </w:r>
    </w:p>
    <w:p w:rsidR="00B74E1D" w:rsidRPr="00041CFD" w:rsidRDefault="00B74E1D" w:rsidP="00B74E1D">
      <w:pPr>
        <w:shd w:val="clear" w:color="auto" w:fill="FFFFFF"/>
        <w:spacing w:after="0" w:line="240" w:lineRule="auto"/>
        <w:ind w:firstLine="709"/>
        <w:jc w:val="both"/>
        <w:rPr>
          <w:rFonts w:ascii="Helvetica" w:eastAsia="Times New Roman" w:hAnsi="Helvetica" w:cs="Helvetica"/>
          <w:color w:val="333333"/>
          <w:sz w:val="28"/>
          <w:szCs w:val="28"/>
          <w:lang w:eastAsia="ru-RU"/>
        </w:rPr>
      </w:pPr>
      <w:r w:rsidRPr="00041CFD">
        <w:rPr>
          <w:rFonts w:ascii="Times New Roman" w:eastAsia="Times New Roman" w:hAnsi="Times New Roman" w:cs="Times New Roman"/>
          <w:color w:val="000000"/>
          <w:sz w:val="26"/>
          <w:szCs w:val="26"/>
          <w:lang w:eastAsia="ru-RU"/>
        </w:rPr>
        <w:t xml:space="preserve">Ряд позиций Профстандарта педагога прямо связан с федеральным государственным образовательным стандартом (далее — ФГОС) начального общего </w:t>
      </w:r>
      <w:r w:rsidRPr="00041CFD">
        <w:rPr>
          <w:rFonts w:ascii="Times New Roman" w:eastAsia="Times New Roman" w:hAnsi="Times New Roman" w:cs="Times New Roman"/>
          <w:color w:val="000000"/>
          <w:sz w:val="26"/>
          <w:szCs w:val="26"/>
          <w:lang w:eastAsia="ru-RU"/>
        </w:rPr>
        <w:lastRenderedPageBreak/>
        <w:t>образования, содержащим требования к кадровым условиям реализации основной образовательной программы (далее — ООП) начального общего образования, включая описание характера квалификации работников образовательной организации (далее — ОО).</w:t>
      </w:r>
    </w:p>
    <w:p w:rsidR="00B74E1D" w:rsidRPr="00041CFD" w:rsidRDefault="00B74E1D" w:rsidP="00B74E1D">
      <w:pPr>
        <w:shd w:val="clear" w:color="auto" w:fill="FFFFFF"/>
        <w:spacing w:after="0" w:line="240" w:lineRule="auto"/>
        <w:jc w:val="center"/>
        <w:rPr>
          <w:rFonts w:ascii="Helvetica" w:eastAsia="Times New Roman" w:hAnsi="Helvetica" w:cs="Helvetica"/>
          <w:color w:val="333333"/>
          <w:sz w:val="28"/>
          <w:szCs w:val="28"/>
          <w:lang w:eastAsia="ru-RU"/>
        </w:rPr>
      </w:pPr>
      <w:r w:rsidRPr="00041CFD">
        <w:rPr>
          <w:rFonts w:ascii="Times New Roman" w:eastAsia="Times New Roman" w:hAnsi="Times New Roman" w:cs="Times New Roman"/>
          <w:b/>
          <w:bCs/>
          <w:color w:val="000000"/>
          <w:sz w:val="26"/>
          <w:szCs w:val="26"/>
          <w:lang w:eastAsia="ru-RU"/>
        </w:rPr>
        <w:t>Профстандарт и индивидуальная образовательная программа педагога</w:t>
      </w:r>
    </w:p>
    <w:p w:rsidR="00B74E1D" w:rsidRPr="00041CFD" w:rsidRDefault="00B74E1D" w:rsidP="00B74E1D">
      <w:pPr>
        <w:shd w:val="clear" w:color="auto" w:fill="FFFFFF"/>
        <w:spacing w:after="0" w:line="240" w:lineRule="auto"/>
        <w:ind w:firstLine="709"/>
        <w:jc w:val="both"/>
        <w:rPr>
          <w:rFonts w:ascii="Helvetica" w:eastAsia="Times New Roman" w:hAnsi="Helvetica" w:cs="Helvetica"/>
          <w:color w:val="333333"/>
          <w:sz w:val="28"/>
          <w:szCs w:val="28"/>
          <w:lang w:eastAsia="ru-RU"/>
        </w:rPr>
      </w:pPr>
      <w:r w:rsidRPr="00041CFD">
        <w:rPr>
          <w:rFonts w:ascii="Times New Roman" w:eastAsia="Times New Roman" w:hAnsi="Times New Roman" w:cs="Times New Roman"/>
          <w:color w:val="000000"/>
          <w:sz w:val="26"/>
          <w:szCs w:val="26"/>
          <w:lang w:eastAsia="ru-RU"/>
        </w:rPr>
        <w:t>В Профстандарте применяются следующие базовые термины и их определения: вид профессиональной деятельности — совокупность обобщенных трудовых функций, имеющих близкий характер, результаты и условия труда;</w:t>
      </w:r>
    </w:p>
    <w:p w:rsidR="00B74E1D" w:rsidRPr="00041CFD" w:rsidRDefault="00B74E1D" w:rsidP="00B74E1D">
      <w:pPr>
        <w:shd w:val="clear" w:color="auto" w:fill="FFFFFF"/>
        <w:spacing w:after="0" w:line="240" w:lineRule="auto"/>
        <w:ind w:firstLine="709"/>
        <w:jc w:val="both"/>
        <w:rPr>
          <w:rFonts w:ascii="Helvetica" w:eastAsia="Times New Roman" w:hAnsi="Helvetica" w:cs="Helvetica"/>
          <w:color w:val="333333"/>
          <w:sz w:val="28"/>
          <w:szCs w:val="28"/>
          <w:lang w:eastAsia="ru-RU"/>
        </w:rPr>
      </w:pPr>
      <w:r w:rsidRPr="00041CFD">
        <w:rPr>
          <w:rFonts w:ascii="Times New Roman" w:eastAsia="Times New Roman" w:hAnsi="Times New Roman" w:cs="Times New Roman"/>
          <w:color w:val="000000"/>
          <w:sz w:val="26"/>
          <w:szCs w:val="26"/>
          <w:lang w:eastAsia="ru-RU"/>
        </w:rPr>
        <w:t>обобщенная трудовая функция — совокупность связанных между собой трудовых функций, сложившаяся в результате разделения труда в конкретном производственном процессе;</w:t>
      </w:r>
    </w:p>
    <w:p w:rsidR="00B74E1D" w:rsidRPr="00041CFD" w:rsidRDefault="00B74E1D" w:rsidP="00B74E1D">
      <w:pPr>
        <w:shd w:val="clear" w:color="auto" w:fill="FFFFFF"/>
        <w:spacing w:after="0" w:line="240" w:lineRule="auto"/>
        <w:ind w:firstLine="709"/>
        <w:jc w:val="both"/>
        <w:rPr>
          <w:rFonts w:ascii="Helvetica" w:eastAsia="Times New Roman" w:hAnsi="Helvetica" w:cs="Helvetica"/>
          <w:color w:val="333333"/>
          <w:sz w:val="28"/>
          <w:szCs w:val="28"/>
          <w:lang w:eastAsia="ru-RU"/>
        </w:rPr>
      </w:pPr>
      <w:r w:rsidRPr="00041CFD">
        <w:rPr>
          <w:rFonts w:ascii="Times New Roman" w:eastAsia="Times New Roman" w:hAnsi="Times New Roman" w:cs="Times New Roman"/>
          <w:color w:val="000000"/>
          <w:sz w:val="26"/>
          <w:szCs w:val="26"/>
          <w:lang w:eastAsia="ru-RU"/>
        </w:rPr>
        <w:t>трудовая функция — система трудовых действий в рамках обобщенной трудовой функции.</w:t>
      </w:r>
    </w:p>
    <w:p w:rsidR="00B74E1D" w:rsidRPr="00041CFD" w:rsidRDefault="00B74E1D" w:rsidP="00B74E1D">
      <w:pPr>
        <w:shd w:val="clear" w:color="auto" w:fill="FFFFFF"/>
        <w:spacing w:after="0" w:line="240" w:lineRule="auto"/>
        <w:ind w:firstLine="709"/>
        <w:jc w:val="both"/>
        <w:rPr>
          <w:rFonts w:ascii="Helvetica" w:eastAsia="Times New Roman" w:hAnsi="Helvetica" w:cs="Helvetica"/>
          <w:color w:val="333333"/>
          <w:sz w:val="28"/>
          <w:szCs w:val="28"/>
          <w:lang w:eastAsia="ru-RU"/>
        </w:rPr>
      </w:pPr>
      <w:r w:rsidRPr="00041CFD">
        <w:rPr>
          <w:rFonts w:ascii="Times New Roman" w:eastAsia="Times New Roman" w:hAnsi="Times New Roman" w:cs="Times New Roman"/>
          <w:color w:val="000000"/>
          <w:sz w:val="26"/>
          <w:szCs w:val="26"/>
          <w:lang w:eastAsia="ru-RU"/>
        </w:rPr>
        <w:t>Основная цель вида профессиональной деятельности: обеспечение безопасного образовательного процесса, направленного на достижение общечеловеческого идеала гармонично развитой личности.</w:t>
      </w:r>
    </w:p>
    <w:p w:rsidR="00B74E1D" w:rsidRPr="00041CFD" w:rsidRDefault="00B74E1D" w:rsidP="00B74E1D">
      <w:pPr>
        <w:shd w:val="clear" w:color="auto" w:fill="FFFFFF"/>
        <w:spacing w:after="0" w:line="240" w:lineRule="auto"/>
        <w:jc w:val="both"/>
        <w:rPr>
          <w:rFonts w:ascii="Helvetica" w:eastAsia="Times New Roman" w:hAnsi="Helvetica" w:cs="Helvetica"/>
          <w:color w:val="333333"/>
          <w:sz w:val="28"/>
          <w:szCs w:val="28"/>
          <w:lang w:eastAsia="ru-RU"/>
        </w:rPr>
      </w:pPr>
      <w:r w:rsidRPr="00041CFD">
        <w:rPr>
          <w:rFonts w:ascii="Times New Roman" w:eastAsia="Times New Roman" w:hAnsi="Times New Roman" w:cs="Times New Roman"/>
          <w:b/>
          <w:bCs/>
          <w:color w:val="000000"/>
          <w:sz w:val="26"/>
          <w:szCs w:val="26"/>
          <w:lang w:eastAsia="ru-RU"/>
        </w:rPr>
        <w:t>Целесообразность индивидуальной образовательной программы педагога</w:t>
      </w:r>
    </w:p>
    <w:p w:rsidR="00B74E1D" w:rsidRPr="00041CFD" w:rsidRDefault="00B74E1D" w:rsidP="00B74E1D">
      <w:pPr>
        <w:shd w:val="clear" w:color="auto" w:fill="FFFFFF"/>
        <w:spacing w:after="0" w:line="240" w:lineRule="auto"/>
        <w:ind w:firstLine="709"/>
        <w:jc w:val="both"/>
        <w:rPr>
          <w:rFonts w:ascii="Helvetica" w:eastAsia="Times New Roman" w:hAnsi="Helvetica" w:cs="Helvetica"/>
          <w:color w:val="333333"/>
          <w:sz w:val="28"/>
          <w:szCs w:val="28"/>
          <w:lang w:eastAsia="ru-RU"/>
        </w:rPr>
      </w:pPr>
      <w:r w:rsidRPr="00041CFD">
        <w:rPr>
          <w:rFonts w:ascii="Times New Roman" w:eastAsia="Times New Roman" w:hAnsi="Times New Roman" w:cs="Times New Roman"/>
          <w:color w:val="000000"/>
          <w:sz w:val="26"/>
          <w:szCs w:val="26"/>
          <w:lang w:eastAsia="ru-RU"/>
        </w:rPr>
        <w:t>Поскольку ситуация складывается таким образом, что и в ближайшей, и в отсроченной перспективе содержание непрерывного профессионального образования педагога будет строиться вокруг вопросов реализации Профстандарта, текущее и планируемое к внедрению содержание повышения квалификации педагогов нужно скорректировать именно в логике утверждаемых им позиций.</w:t>
      </w:r>
    </w:p>
    <w:p w:rsidR="00B74E1D" w:rsidRPr="00041CFD" w:rsidRDefault="00B74E1D" w:rsidP="00B74E1D">
      <w:pPr>
        <w:shd w:val="clear" w:color="auto" w:fill="FFFFFF"/>
        <w:spacing w:after="0" w:line="240" w:lineRule="auto"/>
        <w:ind w:firstLine="709"/>
        <w:jc w:val="both"/>
        <w:rPr>
          <w:rFonts w:ascii="Helvetica" w:eastAsia="Times New Roman" w:hAnsi="Helvetica" w:cs="Helvetica"/>
          <w:color w:val="333333"/>
          <w:sz w:val="28"/>
          <w:szCs w:val="28"/>
          <w:lang w:eastAsia="ru-RU"/>
        </w:rPr>
      </w:pPr>
      <w:r w:rsidRPr="00041CFD">
        <w:rPr>
          <w:rFonts w:ascii="Times New Roman" w:eastAsia="Times New Roman" w:hAnsi="Times New Roman" w:cs="Times New Roman"/>
          <w:color w:val="000000"/>
          <w:sz w:val="26"/>
          <w:szCs w:val="26"/>
          <w:lang w:eastAsia="ru-RU"/>
        </w:rPr>
        <w:t>Индивидуальная образовательная программа педагога (далее — ИОП) может стать весьма действенным средством и фактором адаптации к введению Профстандарта, т. к. позволяет решить следующие задачи Программы:</w:t>
      </w:r>
    </w:p>
    <w:p w:rsidR="00B74E1D" w:rsidRPr="00041CFD" w:rsidRDefault="00B74E1D" w:rsidP="00B74E1D">
      <w:pPr>
        <w:numPr>
          <w:ilvl w:val="0"/>
          <w:numId w:val="2"/>
        </w:numPr>
        <w:shd w:val="clear" w:color="auto" w:fill="FFFFFF"/>
        <w:spacing w:before="100" w:beforeAutospacing="1" w:after="100" w:afterAutospacing="1" w:line="381" w:lineRule="atLeast"/>
        <w:ind w:left="529"/>
        <w:rPr>
          <w:rFonts w:ascii="Helvetica" w:eastAsia="Times New Roman" w:hAnsi="Helvetica" w:cs="Helvetica"/>
          <w:color w:val="333333"/>
          <w:sz w:val="28"/>
          <w:szCs w:val="28"/>
          <w:lang w:eastAsia="ru-RU"/>
        </w:rPr>
      </w:pPr>
      <w:r w:rsidRPr="00041CFD">
        <w:rPr>
          <w:rFonts w:ascii="Times New Roman" w:eastAsia="Times New Roman" w:hAnsi="Times New Roman" w:cs="Times New Roman"/>
          <w:color w:val="000000"/>
          <w:sz w:val="26"/>
          <w:szCs w:val="26"/>
          <w:lang w:eastAsia="ru-RU"/>
        </w:rPr>
        <w:t>апробация программ повышения квалификации педагогических работников в соответствии с Профстандартом педагога, в т. ч. направленных на овладение современными образовательными технологиями и методиками обучения и воспитания;</w:t>
      </w:r>
    </w:p>
    <w:p w:rsidR="00B74E1D" w:rsidRPr="00041CFD" w:rsidRDefault="00B74E1D" w:rsidP="00B74E1D">
      <w:pPr>
        <w:numPr>
          <w:ilvl w:val="0"/>
          <w:numId w:val="2"/>
        </w:numPr>
        <w:shd w:val="clear" w:color="auto" w:fill="FFFFFF"/>
        <w:spacing w:before="100" w:beforeAutospacing="1" w:after="100" w:afterAutospacing="1" w:line="381" w:lineRule="atLeast"/>
        <w:ind w:left="529"/>
        <w:rPr>
          <w:rFonts w:ascii="Helvetica" w:eastAsia="Times New Roman" w:hAnsi="Helvetica" w:cs="Helvetica"/>
          <w:color w:val="333333"/>
          <w:sz w:val="28"/>
          <w:szCs w:val="28"/>
          <w:lang w:eastAsia="ru-RU"/>
        </w:rPr>
      </w:pPr>
      <w:r w:rsidRPr="00041CFD">
        <w:rPr>
          <w:rFonts w:ascii="Times New Roman" w:eastAsia="Times New Roman" w:hAnsi="Times New Roman" w:cs="Times New Roman"/>
          <w:color w:val="000000"/>
          <w:sz w:val="26"/>
          <w:szCs w:val="26"/>
          <w:lang w:eastAsia="ru-RU"/>
        </w:rPr>
        <w:t>разработка и внедрение новых персонифицированных моделей повышения квалификации педагогов;</w:t>
      </w:r>
    </w:p>
    <w:p w:rsidR="00B74E1D" w:rsidRPr="00041CFD" w:rsidRDefault="00B74E1D" w:rsidP="00B74E1D">
      <w:pPr>
        <w:numPr>
          <w:ilvl w:val="0"/>
          <w:numId w:val="2"/>
        </w:numPr>
        <w:shd w:val="clear" w:color="auto" w:fill="FFFFFF"/>
        <w:spacing w:before="100" w:beforeAutospacing="1" w:after="100" w:afterAutospacing="1" w:line="381" w:lineRule="atLeast"/>
        <w:ind w:left="529"/>
        <w:rPr>
          <w:rFonts w:ascii="Helvetica" w:eastAsia="Times New Roman" w:hAnsi="Helvetica" w:cs="Helvetica"/>
          <w:color w:val="333333"/>
          <w:sz w:val="28"/>
          <w:szCs w:val="28"/>
          <w:lang w:eastAsia="ru-RU"/>
        </w:rPr>
      </w:pPr>
      <w:r w:rsidRPr="00041CFD">
        <w:rPr>
          <w:rFonts w:ascii="Times New Roman" w:eastAsia="Times New Roman" w:hAnsi="Times New Roman" w:cs="Times New Roman"/>
          <w:color w:val="000000"/>
          <w:sz w:val="26"/>
          <w:szCs w:val="26"/>
          <w:lang w:eastAsia="ru-RU"/>
        </w:rPr>
        <w:t>внедрение пакета типовых документов общеобразовательной организации, работающей в условиях профессионального стандарта педагога (документы для осуществления кадровой политики, управления персоналом, организации обучения и аттестации работников, разработки должностных инструкций, тарификации работ, присвоения тарифных разрядов работникам, установления систем оплаты труда с учетом особенностей организации производства, труда и управления)</w:t>
      </w:r>
      <w:r w:rsidRPr="00041CFD">
        <w:rPr>
          <w:rFonts w:ascii="Times New Roman" w:eastAsia="Times New Roman" w:hAnsi="Times New Roman" w:cs="Times New Roman"/>
          <w:color w:val="000000"/>
          <w:sz w:val="28"/>
          <w:szCs w:val="28"/>
          <w:vertAlign w:val="superscript"/>
          <w:lang w:eastAsia="ru-RU"/>
        </w:rPr>
        <w:t>3</w:t>
      </w:r>
      <w:r w:rsidRPr="00041CFD">
        <w:rPr>
          <w:rFonts w:ascii="Times New Roman" w:eastAsia="Times New Roman" w:hAnsi="Times New Roman" w:cs="Times New Roman"/>
          <w:color w:val="000000"/>
          <w:sz w:val="26"/>
          <w:szCs w:val="26"/>
          <w:lang w:eastAsia="ru-RU"/>
        </w:rPr>
        <w:t>.</w:t>
      </w:r>
    </w:p>
    <w:p w:rsidR="00B74E1D" w:rsidRPr="00041CFD" w:rsidRDefault="00B74E1D" w:rsidP="00B74E1D">
      <w:pPr>
        <w:shd w:val="clear" w:color="auto" w:fill="FFFFFF"/>
        <w:spacing w:after="0" w:line="240" w:lineRule="auto"/>
        <w:ind w:firstLine="709"/>
        <w:jc w:val="both"/>
        <w:rPr>
          <w:rFonts w:ascii="Helvetica" w:eastAsia="Times New Roman" w:hAnsi="Helvetica" w:cs="Helvetica"/>
          <w:color w:val="333333"/>
          <w:sz w:val="28"/>
          <w:szCs w:val="28"/>
          <w:lang w:eastAsia="ru-RU"/>
        </w:rPr>
      </w:pPr>
      <w:r w:rsidRPr="00041CFD">
        <w:rPr>
          <w:rFonts w:ascii="Times New Roman" w:eastAsia="Times New Roman" w:hAnsi="Times New Roman" w:cs="Times New Roman"/>
          <w:color w:val="000000"/>
          <w:sz w:val="26"/>
          <w:szCs w:val="26"/>
          <w:lang w:eastAsia="ru-RU"/>
        </w:rPr>
        <w:t>Выбор ИОП как средства организации непрерывного профессионального образования целесообразен и по ряду других причин:</w:t>
      </w:r>
    </w:p>
    <w:p w:rsidR="00B74E1D" w:rsidRPr="00041CFD" w:rsidRDefault="00B74E1D" w:rsidP="00B74E1D">
      <w:pPr>
        <w:numPr>
          <w:ilvl w:val="0"/>
          <w:numId w:val="3"/>
        </w:numPr>
        <w:shd w:val="clear" w:color="auto" w:fill="FFFFFF"/>
        <w:spacing w:before="100" w:beforeAutospacing="1" w:after="100" w:afterAutospacing="1" w:line="381" w:lineRule="atLeast"/>
        <w:ind w:left="529"/>
        <w:rPr>
          <w:rFonts w:ascii="Helvetica" w:eastAsia="Times New Roman" w:hAnsi="Helvetica" w:cs="Helvetica"/>
          <w:color w:val="333333"/>
          <w:sz w:val="28"/>
          <w:szCs w:val="28"/>
          <w:lang w:eastAsia="ru-RU"/>
        </w:rPr>
      </w:pPr>
      <w:r w:rsidRPr="00041CFD">
        <w:rPr>
          <w:rFonts w:ascii="Times New Roman" w:eastAsia="Times New Roman" w:hAnsi="Times New Roman" w:cs="Times New Roman"/>
          <w:color w:val="000000"/>
          <w:sz w:val="26"/>
          <w:szCs w:val="26"/>
          <w:lang w:eastAsia="ru-RU"/>
        </w:rPr>
        <w:lastRenderedPageBreak/>
        <w:t>Индивидуальная образовательная программа педагога — это документ, фиксирующий содержание непрерывного профессионального образования в установленный разработчиком период (как правило, межаттестационный период).</w:t>
      </w:r>
    </w:p>
    <w:p w:rsidR="00B74E1D" w:rsidRPr="00041CFD" w:rsidRDefault="00B74E1D" w:rsidP="00B74E1D">
      <w:pPr>
        <w:numPr>
          <w:ilvl w:val="0"/>
          <w:numId w:val="3"/>
        </w:numPr>
        <w:shd w:val="clear" w:color="auto" w:fill="FFFFFF"/>
        <w:spacing w:before="100" w:beforeAutospacing="1" w:after="100" w:afterAutospacing="1" w:line="381" w:lineRule="atLeast"/>
        <w:ind w:left="529"/>
        <w:rPr>
          <w:rFonts w:ascii="Helvetica" w:eastAsia="Times New Roman" w:hAnsi="Helvetica" w:cs="Helvetica"/>
          <w:color w:val="333333"/>
          <w:sz w:val="28"/>
          <w:szCs w:val="28"/>
          <w:lang w:eastAsia="ru-RU"/>
        </w:rPr>
      </w:pPr>
      <w:r w:rsidRPr="00041CFD">
        <w:rPr>
          <w:rFonts w:ascii="Times New Roman" w:eastAsia="Times New Roman" w:hAnsi="Times New Roman" w:cs="Times New Roman"/>
          <w:color w:val="000000"/>
          <w:sz w:val="26"/>
          <w:szCs w:val="26"/>
          <w:lang w:eastAsia="ru-RU"/>
        </w:rPr>
        <w:t>Посредством индивидуальной образовательной программы реализуется право на выбор индивидуального маршрута повышения квалификации. Педагог разрабатывает индивидуальную образовательную программу самостоятельно, с учетом предложений внешних методических служб и характера внутрикорпоративной культуры развития кадров.</w:t>
      </w:r>
    </w:p>
    <w:p w:rsidR="00B74E1D" w:rsidRPr="00041CFD" w:rsidRDefault="00B74E1D" w:rsidP="00B74E1D">
      <w:pPr>
        <w:numPr>
          <w:ilvl w:val="0"/>
          <w:numId w:val="3"/>
        </w:numPr>
        <w:shd w:val="clear" w:color="auto" w:fill="FFFFFF"/>
        <w:spacing w:before="100" w:beforeAutospacing="1" w:after="100" w:afterAutospacing="1" w:line="381" w:lineRule="atLeast"/>
        <w:ind w:left="529"/>
        <w:rPr>
          <w:rFonts w:ascii="Helvetica" w:eastAsia="Times New Roman" w:hAnsi="Helvetica" w:cs="Helvetica"/>
          <w:color w:val="333333"/>
          <w:sz w:val="28"/>
          <w:szCs w:val="28"/>
          <w:lang w:eastAsia="ru-RU"/>
        </w:rPr>
      </w:pPr>
      <w:r w:rsidRPr="00041CFD">
        <w:rPr>
          <w:rFonts w:ascii="Times New Roman" w:eastAsia="Times New Roman" w:hAnsi="Times New Roman" w:cs="Times New Roman"/>
          <w:color w:val="000000"/>
          <w:sz w:val="26"/>
          <w:szCs w:val="26"/>
          <w:lang w:eastAsia="ru-RU"/>
        </w:rPr>
        <w:t>Индивидуальная образовательная программа разрабатывается согласно локальному нормативному акту ОО: специализированному (Положение об индивидуальной образовательной программе педагога) или комплексному (Положение о методической службе ОО).</w:t>
      </w:r>
    </w:p>
    <w:p w:rsidR="00B74E1D" w:rsidRPr="00041CFD" w:rsidRDefault="00B74E1D" w:rsidP="00B74E1D">
      <w:pPr>
        <w:numPr>
          <w:ilvl w:val="0"/>
          <w:numId w:val="3"/>
        </w:numPr>
        <w:shd w:val="clear" w:color="auto" w:fill="FFFFFF"/>
        <w:spacing w:before="100" w:beforeAutospacing="1" w:after="100" w:afterAutospacing="1" w:line="381" w:lineRule="atLeast"/>
        <w:ind w:left="529"/>
        <w:rPr>
          <w:rFonts w:ascii="Helvetica" w:eastAsia="Times New Roman" w:hAnsi="Helvetica" w:cs="Helvetica"/>
          <w:color w:val="333333"/>
          <w:sz w:val="28"/>
          <w:szCs w:val="28"/>
          <w:lang w:eastAsia="ru-RU"/>
        </w:rPr>
      </w:pPr>
      <w:r w:rsidRPr="00041CFD">
        <w:rPr>
          <w:rFonts w:ascii="Times New Roman" w:eastAsia="Times New Roman" w:hAnsi="Times New Roman" w:cs="Times New Roman"/>
          <w:color w:val="000000"/>
          <w:sz w:val="26"/>
          <w:szCs w:val="26"/>
          <w:lang w:eastAsia="ru-RU"/>
        </w:rPr>
        <w:t>Посредством ИОП оказывается содействие профессиональному росту согласно его интересам, потребностям и возможностям; индивидуальный подход к планированию содержания и объема повышения уровня профессиональных компетенций педагога выгоден с точки зрения делегирования педагогу ответственности за результаты своего труда;</w:t>
      </w:r>
    </w:p>
    <w:p w:rsidR="00B74E1D" w:rsidRPr="00041CFD" w:rsidRDefault="00B74E1D" w:rsidP="00B74E1D">
      <w:pPr>
        <w:numPr>
          <w:ilvl w:val="0"/>
          <w:numId w:val="3"/>
        </w:numPr>
        <w:shd w:val="clear" w:color="auto" w:fill="FFFFFF"/>
        <w:spacing w:before="100" w:beforeAutospacing="1" w:after="100" w:afterAutospacing="1" w:line="381" w:lineRule="atLeast"/>
        <w:ind w:left="529"/>
        <w:rPr>
          <w:rFonts w:ascii="Helvetica" w:eastAsia="Times New Roman" w:hAnsi="Helvetica" w:cs="Helvetica"/>
          <w:color w:val="333333"/>
          <w:sz w:val="28"/>
          <w:szCs w:val="28"/>
          <w:lang w:eastAsia="ru-RU"/>
        </w:rPr>
      </w:pPr>
      <w:r w:rsidRPr="00041CFD">
        <w:rPr>
          <w:rFonts w:ascii="Times New Roman" w:eastAsia="Times New Roman" w:hAnsi="Times New Roman" w:cs="Times New Roman"/>
          <w:color w:val="000000"/>
          <w:sz w:val="26"/>
          <w:szCs w:val="26"/>
          <w:lang w:eastAsia="ru-RU"/>
        </w:rPr>
        <w:t>ИОП может выступить основанием и дополнением портфолио педагога в период подготовки к аттестации и (или) профессиональным конкурсам; ИОП будет отражать степень готовности различных ОО (в зависимости от качественного состава педагогов (по уровню образования, квалификационным категориям, стажу, возрасту и др.) к работе в условиях введения Профстандарта.</w:t>
      </w:r>
    </w:p>
    <w:p w:rsidR="00B74E1D" w:rsidRPr="00041CFD" w:rsidRDefault="00B74E1D" w:rsidP="00B74E1D">
      <w:pPr>
        <w:shd w:val="clear" w:color="auto" w:fill="FFFFFF"/>
        <w:spacing w:after="0" w:line="240" w:lineRule="auto"/>
        <w:ind w:firstLine="709"/>
        <w:jc w:val="both"/>
        <w:rPr>
          <w:rFonts w:ascii="Helvetica" w:eastAsia="Times New Roman" w:hAnsi="Helvetica" w:cs="Helvetica"/>
          <w:color w:val="333333"/>
          <w:sz w:val="28"/>
          <w:szCs w:val="28"/>
          <w:lang w:eastAsia="ru-RU"/>
        </w:rPr>
      </w:pPr>
      <w:r w:rsidRPr="00041CFD">
        <w:rPr>
          <w:rFonts w:ascii="Times New Roman" w:eastAsia="Times New Roman" w:hAnsi="Times New Roman" w:cs="Times New Roman"/>
          <w:color w:val="000000"/>
          <w:sz w:val="26"/>
          <w:szCs w:val="26"/>
          <w:lang w:eastAsia="ru-RU"/>
        </w:rPr>
        <w:t>Работающие педагоги уже имеют, как правило, соответствующее образование и определенный опыт, владеют набором необходимых педагогических технологий, методик и т. п. И, поскольку требования, предъявляемые Профстандартом к трудовым действиям, необходимым умениям и необходимым знаниям, не являются для них совершенным новшеством, их «наслоение» на сложившийся у педагогов опыт работы будет индивидуальным. Следовательно, индивидуальным должно быть и содержание профессионального развития.</w:t>
      </w:r>
    </w:p>
    <w:p w:rsidR="00B74E1D" w:rsidRPr="00041CFD" w:rsidRDefault="00B74E1D" w:rsidP="00B74E1D">
      <w:pPr>
        <w:shd w:val="clear" w:color="auto" w:fill="FFFFFF"/>
        <w:spacing w:after="0" w:line="240" w:lineRule="auto"/>
        <w:jc w:val="center"/>
        <w:rPr>
          <w:rFonts w:ascii="Helvetica" w:eastAsia="Times New Roman" w:hAnsi="Helvetica" w:cs="Helvetica"/>
          <w:color w:val="333333"/>
          <w:sz w:val="28"/>
          <w:szCs w:val="28"/>
          <w:lang w:eastAsia="ru-RU"/>
        </w:rPr>
      </w:pPr>
      <w:r w:rsidRPr="00041CFD">
        <w:rPr>
          <w:rFonts w:ascii="Times New Roman" w:eastAsia="Times New Roman" w:hAnsi="Times New Roman" w:cs="Times New Roman"/>
          <w:b/>
          <w:bCs/>
          <w:color w:val="000000"/>
          <w:sz w:val="26"/>
          <w:szCs w:val="26"/>
          <w:lang w:eastAsia="ru-RU"/>
        </w:rPr>
        <w:t>Индивидуальная образовательная программа: структура</w:t>
      </w:r>
    </w:p>
    <w:p w:rsidR="00B74E1D" w:rsidRPr="00041CFD" w:rsidRDefault="00B74E1D" w:rsidP="00B74E1D">
      <w:pPr>
        <w:shd w:val="clear" w:color="auto" w:fill="FFFFFF"/>
        <w:spacing w:after="0" w:line="240" w:lineRule="auto"/>
        <w:ind w:firstLine="709"/>
        <w:jc w:val="both"/>
        <w:rPr>
          <w:rFonts w:ascii="Helvetica" w:eastAsia="Times New Roman" w:hAnsi="Helvetica" w:cs="Helvetica"/>
          <w:color w:val="333333"/>
          <w:sz w:val="28"/>
          <w:szCs w:val="28"/>
          <w:lang w:eastAsia="ru-RU"/>
        </w:rPr>
      </w:pPr>
      <w:r w:rsidRPr="00041CFD">
        <w:rPr>
          <w:rFonts w:ascii="Times New Roman" w:eastAsia="Times New Roman" w:hAnsi="Times New Roman" w:cs="Times New Roman"/>
          <w:color w:val="000000"/>
          <w:sz w:val="26"/>
          <w:szCs w:val="26"/>
          <w:lang w:eastAsia="ru-RU"/>
        </w:rPr>
        <w:t>Структура ИОП педагога (приложение 1) основывается на принципе оптимизации временных затрат на ее реализацию и учитывает ключевые направления непрерывного профессионального образования педагога в условиях стандартизации образования.</w:t>
      </w:r>
    </w:p>
    <w:p w:rsidR="00B74E1D" w:rsidRPr="00041CFD" w:rsidRDefault="00B74E1D" w:rsidP="00B74E1D">
      <w:pPr>
        <w:shd w:val="clear" w:color="auto" w:fill="FFFFFF"/>
        <w:spacing w:after="0" w:line="240" w:lineRule="auto"/>
        <w:jc w:val="both"/>
        <w:rPr>
          <w:rFonts w:ascii="Helvetica" w:eastAsia="Times New Roman" w:hAnsi="Helvetica" w:cs="Helvetica"/>
          <w:color w:val="333333"/>
          <w:sz w:val="28"/>
          <w:szCs w:val="28"/>
          <w:lang w:eastAsia="ru-RU"/>
        </w:rPr>
      </w:pPr>
      <w:r w:rsidRPr="00041CFD">
        <w:rPr>
          <w:rFonts w:ascii="Times New Roman" w:eastAsia="Times New Roman" w:hAnsi="Times New Roman" w:cs="Times New Roman"/>
          <w:color w:val="000000"/>
          <w:sz w:val="26"/>
          <w:szCs w:val="26"/>
          <w:lang w:eastAsia="ru-RU"/>
        </w:rPr>
        <w:t>Возможны два варианта структуры ИОП педагога.</w:t>
      </w:r>
    </w:p>
    <w:p w:rsidR="00B74E1D" w:rsidRPr="00041CFD" w:rsidRDefault="00B74E1D" w:rsidP="00B74E1D">
      <w:pPr>
        <w:shd w:val="clear" w:color="auto" w:fill="FFFFFF"/>
        <w:spacing w:after="0" w:line="240" w:lineRule="auto"/>
        <w:ind w:firstLine="709"/>
        <w:jc w:val="both"/>
        <w:rPr>
          <w:rFonts w:ascii="Helvetica" w:eastAsia="Times New Roman" w:hAnsi="Helvetica" w:cs="Helvetica"/>
          <w:color w:val="333333"/>
          <w:sz w:val="28"/>
          <w:szCs w:val="28"/>
          <w:lang w:eastAsia="ru-RU"/>
        </w:rPr>
      </w:pPr>
      <w:r w:rsidRPr="00041CFD">
        <w:rPr>
          <w:rFonts w:ascii="Times New Roman" w:eastAsia="Times New Roman" w:hAnsi="Times New Roman" w:cs="Times New Roman"/>
          <w:color w:val="000000"/>
          <w:sz w:val="26"/>
          <w:szCs w:val="26"/>
          <w:lang w:eastAsia="ru-RU"/>
        </w:rPr>
        <w:t>Первый вариант — ориентированный на доступные педагогу средовые ресурсы повышения квалификации: уровень развития внешних методических служб; внутриорганизационная методическая и управленческая культура. В этом случае целесообразно включение в ИОП педагога следующих структурных блоков:</w:t>
      </w:r>
    </w:p>
    <w:p w:rsidR="00B74E1D" w:rsidRPr="00041CFD" w:rsidRDefault="00B74E1D" w:rsidP="00B74E1D">
      <w:pPr>
        <w:numPr>
          <w:ilvl w:val="0"/>
          <w:numId w:val="4"/>
        </w:numPr>
        <w:shd w:val="clear" w:color="auto" w:fill="FFFFFF"/>
        <w:spacing w:before="100" w:beforeAutospacing="1" w:after="100" w:afterAutospacing="1" w:line="381" w:lineRule="atLeast"/>
        <w:ind w:left="529"/>
        <w:rPr>
          <w:rFonts w:ascii="Helvetica" w:eastAsia="Times New Roman" w:hAnsi="Helvetica" w:cs="Helvetica"/>
          <w:color w:val="333333"/>
          <w:sz w:val="28"/>
          <w:szCs w:val="28"/>
          <w:lang w:eastAsia="ru-RU"/>
        </w:rPr>
      </w:pPr>
      <w:r w:rsidRPr="00041CFD">
        <w:rPr>
          <w:rFonts w:ascii="Times New Roman" w:eastAsia="Times New Roman" w:hAnsi="Times New Roman" w:cs="Times New Roman"/>
          <w:color w:val="000000"/>
          <w:sz w:val="26"/>
          <w:szCs w:val="26"/>
          <w:lang w:eastAsia="ru-RU"/>
        </w:rPr>
        <w:lastRenderedPageBreak/>
        <w:t>цели и задачи непрерывного профессионального образования (самообразования);</w:t>
      </w:r>
    </w:p>
    <w:p w:rsidR="00B74E1D" w:rsidRPr="00041CFD" w:rsidRDefault="00B74E1D" w:rsidP="00B74E1D">
      <w:pPr>
        <w:numPr>
          <w:ilvl w:val="0"/>
          <w:numId w:val="4"/>
        </w:numPr>
        <w:shd w:val="clear" w:color="auto" w:fill="FFFFFF"/>
        <w:spacing w:before="100" w:beforeAutospacing="1" w:after="100" w:afterAutospacing="1" w:line="381" w:lineRule="atLeast"/>
        <w:ind w:left="529"/>
        <w:rPr>
          <w:rFonts w:ascii="Helvetica" w:eastAsia="Times New Roman" w:hAnsi="Helvetica" w:cs="Helvetica"/>
          <w:color w:val="333333"/>
          <w:sz w:val="28"/>
          <w:szCs w:val="28"/>
          <w:lang w:eastAsia="ru-RU"/>
        </w:rPr>
      </w:pPr>
      <w:r w:rsidRPr="00041CFD">
        <w:rPr>
          <w:rFonts w:ascii="Times New Roman" w:eastAsia="Times New Roman" w:hAnsi="Times New Roman" w:cs="Times New Roman"/>
          <w:color w:val="000000"/>
          <w:sz w:val="26"/>
          <w:szCs w:val="26"/>
          <w:lang w:eastAsia="ru-RU"/>
        </w:rPr>
        <w:t>этапы реализации целей и задач; формы, методы и содержание деятельности по решению поставленных задач;</w:t>
      </w:r>
    </w:p>
    <w:p w:rsidR="00B74E1D" w:rsidRPr="00041CFD" w:rsidRDefault="00B74E1D" w:rsidP="00B74E1D">
      <w:pPr>
        <w:numPr>
          <w:ilvl w:val="0"/>
          <w:numId w:val="4"/>
        </w:numPr>
        <w:shd w:val="clear" w:color="auto" w:fill="FFFFFF"/>
        <w:spacing w:before="100" w:beforeAutospacing="1" w:after="100" w:afterAutospacing="1" w:line="381" w:lineRule="atLeast"/>
        <w:ind w:left="529"/>
        <w:rPr>
          <w:rFonts w:ascii="Helvetica" w:eastAsia="Times New Roman" w:hAnsi="Helvetica" w:cs="Helvetica"/>
          <w:color w:val="333333"/>
          <w:sz w:val="28"/>
          <w:szCs w:val="28"/>
          <w:lang w:eastAsia="ru-RU"/>
        </w:rPr>
      </w:pPr>
      <w:r w:rsidRPr="00041CFD">
        <w:rPr>
          <w:rFonts w:ascii="Times New Roman" w:eastAsia="Times New Roman" w:hAnsi="Times New Roman" w:cs="Times New Roman"/>
          <w:color w:val="000000"/>
          <w:sz w:val="26"/>
          <w:szCs w:val="26"/>
          <w:lang w:eastAsia="ru-RU"/>
        </w:rPr>
        <w:t>связь ИОП педагога с образовательными достижениями обучаемых;</w:t>
      </w:r>
    </w:p>
    <w:p w:rsidR="00B74E1D" w:rsidRPr="00041CFD" w:rsidRDefault="00B74E1D" w:rsidP="00B74E1D">
      <w:pPr>
        <w:numPr>
          <w:ilvl w:val="0"/>
          <w:numId w:val="4"/>
        </w:numPr>
        <w:shd w:val="clear" w:color="auto" w:fill="FFFFFF"/>
        <w:spacing w:before="100" w:beforeAutospacing="1" w:after="100" w:afterAutospacing="1" w:line="381" w:lineRule="atLeast"/>
        <w:ind w:left="529"/>
        <w:rPr>
          <w:rFonts w:ascii="Helvetica" w:eastAsia="Times New Roman" w:hAnsi="Helvetica" w:cs="Helvetica"/>
          <w:color w:val="333333"/>
          <w:sz w:val="28"/>
          <w:szCs w:val="28"/>
          <w:lang w:eastAsia="ru-RU"/>
        </w:rPr>
      </w:pPr>
      <w:r w:rsidRPr="00041CFD">
        <w:rPr>
          <w:rFonts w:ascii="Times New Roman" w:eastAsia="Times New Roman" w:hAnsi="Times New Roman" w:cs="Times New Roman"/>
          <w:color w:val="000000"/>
          <w:sz w:val="26"/>
          <w:szCs w:val="26"/>
          <w:lang w:eastAsia="ru-RU"/>
        </w:rPr>
        <w:t>приложения.</w:t>
      </w:r>
    </w:p>
    <w:p w:rsidR="00B74E1D" w:rsidRPr="00041CFD" w:rsidRDefault="00B74E1D" w:rsidP="00B74E1D">
      <w:pPr>
        <w:shd w:val="clear" w:color="auto" w:fill="FFFFFF"/>
        <w:spacing w:after="0" w:line="240" w:lineRule="auto"/>
        <w:ind w:firstLine="709"/>
        <w:jc w:val="both"/>
        <w:rPr>
          <w:rFonts w:ascii="Helvetica" w:eastAsia="Times New Roman" w:hAnsi="Helvetica" w:cs="Helvetica"/>
          <w:color w:val="333333"/>
          <w:sz w:val="28"/>
          <w:szCs w:val="28"/>
          <w:lang w:eastAsia="ru-RU"/>
        </w:rPr>
      </w:pPr>
      <w:r w:rsidRPr="00041CFD">
        <w:rPr>
          <w:rFonts w:ascii="Times New Roman" w:eastAsia="Times New Roman" w:hAnsi="Times New Roman" w:cs="Times New Roman"/>
          <w:color w:val="000000"/>
          <w:sz w:val="26"/>
          <w:szCs w:val="26"/>
          <w:lang w:eastAsia="ru-RU"/>
        </w:rPr>
        <w:t>Указанный вариант разумен в тех случаях, когда внешние по отношению к педагогу методические службы недостаточно мобильны и не готовы к обновлению своей деятельности в соответствии с меняющимся нормативно-правовым и  программно-методическим полем деятельности.</w:t>
      </w:r>
    </w:p>
    <w:p w:rsidR="00B74E1D" w:rsidRPr="00041CFD" w:rsidRDefault="00B74E1D" w:rsidP="00B74E1D">
      <w:pPr>
        <w:shd w:val="clear" w:color="auto" w:fill="FFFFFF"/>
        <w:spacing w:after="0" w:line="240" w:lineRule="auto"/>
        <w:ind w:firstLine="709"/>
        <w:jc w:val="both"/>
        <w:rPr>
          <w:rFonts w:ascii="Helvetica" w:eastAsia="Times New Roman" w:hAnsi="Helvetica" w:cs="Helvetica"/>
          <w:color w:val="333333"/>
          <w:sz w:val="28"/>
          <w:szCs w:val="28"/>
          <w:lang w:eastAsia="ru-RU"/>
        </w:rPr>
      </w:pPr>
      <w:r w:rsidRPr="00041CFD">
        <w:rPr>
          <w:rFonts w:ascii="Times New Roman" w:eastAsia="Times New Roman" w:hAnsi="Times New Roman" w:cs="Times New Roman"/>
          <w:color w:val="000000"/>
          <w:sz w:val="26"/>
          <w:szCs w:val="26"/>
          <w:lang w:eastAsia="ru-RU"/>
        </w:rPr>
        <w:t>Второй вариант — прямо ориентированный на требования Профстандарта. В этом случае структура ИОП будет представлять собой таблицу, горизонталь которой детализирует трудовые функции и трудовые действия согласно требованиям Профстандарта, а вертикаль отражает перечень направлений повышения квалификации педагога в отношении каждой из обозначенных трудовых функций. На пересечении фиксируются мероприятия, планируемые педагогом в обозначенных направлениях (табл. 1).</w:t>
      </w:r>
    </w:p>
    <w:p w:rsidR="00B74E1D" w:rsidRPr="00041CFD" w:rsidRDefault="00B74E1D" w:rsidP="00B74E1D">
      <w:pPr>
        <w:shd w:val="clear" w:color="auto" w:fill="FFFFFF"/>
        <w:spacing w:after="0" w:line="240" w:lineRule="auto"/>
        <w:jc w:val="center"/>
        <w:rPr>
          <w:rFonts w:ascii="Helvetica" w:eastAsia="Times New Roman" w:hAnsi="Helvetica" w:cs="Helvetica"/>
          <w:color w:val="333333"/>
          <w:sz w:val="28"/>
          <w:szCs w:val="28"/>
          <w:lang w:eastAsia="ru-RU"/>
        </w:rPr>
      </w:pPr>
      <w:r w:rsidRPr="00041CFD">
        <w:rPr>
          <w:rFonts w:ascii="Times New Roman" w:eastAsia="Times New Roman" w:hAnsi="Times New Roman" w:cs="Times New Roman"/>
          <w:b/>
          <w:bCs/>
          <w:color w:val="000000"/>
          <w:sz w:val="26"/>
          <w:szCs w:val="26"/>
          <w:lang w:eastAsia="ru-RU"/>
        </w:rPr>
        <w:t>Индивидуальная образовательная программа педагога начальной школы:спецификация</w:t>
      </w:r>
    </w:p>
    <w:p w:rsidR="00B74E1D" w:rsidRPr="00041CFD" w:rsidRDefault="00B74E1D" w:rsidP="00B74E1D">
      <w:pPr>
        <w:shd w:val="clear" w:color="auto" w:fill="FFFFFF"/>
        <w:spacing w:after="0" w:line="240" w:lineRule="auto"/>
        <w:ind w:firstLine="709"/>
        <w:jc w:val="both"/>
        <w:rPr>
          <w:rFonts w:ascii="Helvetica" w:eastAsia="Times New Roman" w:hAnsi="Helvetica" w:cs="Helvetica"/>
          <w:color w:val="333333"/>
          <w:sz w:val="28"/>
          <w:szCs w:val="28"/>
          <w:lang w:eastAsia="ru-RU"/>
        </w:rPr>
      </w:pPr>
      <w:r w:rsidRPr="00041CFD">
        <w:rPr>
          <w:rFonts w:ascii="Times New Roman" w:eastAsia="Times New Roman" w:hAnsi="Times New Roman" w:cs="Times New Roman"/>
          <w:color w:val="000000"/>
          <w:sz w:val="26"/>
          <w:szCs w:val="26"/>
          <w:lang w:eastAsia="ru-RU"/>
        </w:rPr>
        <w:t>Очевидно, что организация непрерывного профессионального образования на локальном уровне потребует спецификации структуры и содержания ИОП в соответствии с уровнем реализуемой ООП общего образования. Рассмотрим возможность спецификации ИОП педагогов начальной школы на примере трудовой функции «развивающая деятельность».</w:t>
      </w:r>
    </w:p>
    <w:p w:rsidR="00B74E1D" w:rsidRPr="00041CFD" w:rsidRDefault="00B74E1D" w:rsidP="00B74E1D">
      <w:pPr>
        <w:shd w:val="clear" w:color="auto" w:fill="FFFFFF"/>
        <w:spacing w:after="0" w:line="240" w:lineRule="auto"/>
        <w:ind w:firstLine="709"/>
        <w:jc w:val="both"/>
        <w:rPr>
          <w:rFonts w:ascii="Helvetica" w:eastAsia="Times New Roman" w:hAnsi="Helvetica" w:cs="Helvetica"/>
          <w:color w:val="333333"/>
          <w:sz w:val="28"/>
          <w:szCs w:val="28"/>
          <w:lang w:eastAsia="ru-RU"/>
        </w:rPr>
      </w:pPr>
      <w:r w:rsidRPr="00041CFD">
        <w:rPr>
          <w:rFonts w:ascii="Times New Roman" w:eastAsia="Times New Roman" w:hAnsi="Times New Roman" w:cs="Times New Roman"/>
          <w:color w:val="000000"/>
          <w:sz w:val="26"/>
          <w:szCs w:val="26"/>
          <w:lang w:eastAsia="ru-RU"/>
        </w:rPr>
        <w:t>Основным ресурсом спецификации будет согласование элементов трудовой функции с требованиями ФГОС начального общего образования к содержанию ООП начального общего образования и условиям ее реализации (табл. 2).</w:t>
      </w:r>
    </w:p>
    <w:p w:rsidR="00B74E1D" w:rsidRPr="00041CFD" w:rsidRDefault="00B74E1D" w:rsidP="00B74E1D">
      <w:pPr>
        <w:shd w:val="clear" w:color="auto" w:fill="FFFFFF"/>
        <w:spacing w:after="0" w:line="240" w:lineRule="auto"/>
        <w:ind w:firstLine="709"/>
        <w:jc w:val="both"/>
        <w:rPr>
          <w:rFonts w:ascii="Helvetica" w:eastAsia="Times New Roman" w:hAnsi="Helvetica" w:cs="Helvetica"/>
          <w:color w:val="333333"/>
          <w:sz w:val="28"/>
          <w:szCs w:val="28"/>
          <w:lang w:eastAsia="ru-RU"/>
        </w:rPr>
      </w:pPr>
      <w:r w:rsidRPr="00041CFD">
        <w:rPr>
          <w:rFonts w:ascii="Times New Roman" w:eastAsia="Times New Roman" w:hAnsi="Times New Roman" w:cs="Times New Roman"/>
          <w:color w:val="000000"/>
          <w:sz w:val="26"/>
          <w:szCs w:val="26"/>
          <w:lang w:eastAsia="ru-RU"/>
        </w:rPr>
        <w:t>Использованы только отдельные элементы трудовой функции, определяемые Профстандартом. В зависимости от результатов предварительного анкетирования выбор содержательных направлений ИОП педагога начальной школы может быть скорректирован.</w:t>
      </w:r>
    </w:p>
    <w:p w:rsidR="00B74E1D" w:rsidRPr="00041CFD" w:rsidRDefault="00B74E1D" w:rsidP="00B74E1D">
      <w:pPr>
        <w:shd w:val="clear" w:color="auto" w:fill="FFFFFF"/>
        <w:spacing w:after="0" w:line="240" w:lineRule="auto"/>
        <w:ind w:firstLine="709"/>
        <w:jc w:val="both"/>
        <w:rPr>
          <w:rFonts w:ascii="Helvetica" w:eastAsia="Times New Roman" w:hAnsi="Helvetica" w:cs="Helvetica"/>
          <w:color w:val="333333"/>
          <w:sz w:val="28"/>
          <w:szCs w:val="28"/>
          <w:lang w:eastAsia="ru-RU"/>
        </w:rPr>
      </w:pPr>
      <w:r w:rsidRPr="00041CFD">
        <w:rPr>
          <w:rFonts w:ascii="Times New Roman" w:eastAsia="Times New Roman" w:hAnsi="Times New Roman" w:cs="Times New Roman"/>
          <w:color w:val="000000"/>
          <w:sz w:val="26"/>
          <w:szCs w:val="26"/>
          <w:lang w:eastAsia="ru-RU"/>
        </w:rPr>
        <w:t>Принцип спецификации содержания ИОП важно учитывать уже на этапе предварительного анкетирования, где допустимы вербальные варианты позиций Профстандарта педагога, их группировка в вопросах анкет.</w:t>
      </w:r>
    </w:p>
    <w:p w:rsidR="00B74E1D" w:rsidRPr="00041CFD" w:rsidRDefault="00B74E1D" w:rsidP="00B74E1D">
      <w:pPr>
        <w:shd w:val="clear" w:color="auto" w:fill="FFFFFF"/>
        <w:spacing w:after="0" w:line="240" w:lineRule="auto"/>
        <w:jc w:val="center"/>
        <w:rPr>
          <w:rFonts w:ascii="Helvetica" w:eastAsia="Times New Roman" w:hAnsi="Helvetica" w:cs="Helvetica"/>
          <w:color w:val="333333"/>
          <w:sz w:val="28"/>
          <w:szCs w:val="28"/>
          <w:lang w:eastAsia="ru-RU"/>
        </w:rPr>
      </w:pPr>
      <w:r w:rsidRPr="00041CFD">
        <w:rPr>
          <w:rFonts w:ascii="Times New Roman" w:eastAsia="Times New Roman" w:hAnsi="Times New Roman" w:cs="Times New Roman"/>
          <w:b/>
          <w:bCs/>
          <w:color w:val="000000"/>
          <w:sz w:val="26"/>
          <w:szCs w:val="26"/>
          <w:lang w:eastAsia="ru-RU"/>
        </w:rPr>
        <w:t>Индивидуальная образовательная программа: факторы разработки</w:t>
      </w:r>
    </w:p>
    <w:p w:rsidR="00B74E1D" w:rsidRPr="00041CFD" w:rsidRDefault="00B74E1D" w:rsidP="00B74E1D">
      <w:pPr>
        <w:shd w:val="clear" w:color="auto" w:fill="FFFFFF"/>
        <w:spacing w:after="0" w:line="240" w:lineRule="auto"/>
        <w:ind w:firstLine="709"/>
        <w:jc w:val="both"/>
        <w:rPr>
          <w:rFonts w:ascii="Helvetica" w:eastAsia="Times New Roman" w:hAnsi="Helvetica" w:cs="Helvetica"/>
          <w:color w:val="333333"/>
          <w:sz w:val="28"/>
          <w:szCs w:val="28"/>
          <w:lang w:eastAsia="ru-RU"/>
        </w:rPr>
      </w:pPr>
      <w:r w:rsidRPr="00041CFD">
        <w:rPr>
          <w:rFonts w:ascii="Times New Roman" w:eastAsia="Times New Roman" w:hAnsi="Times New Roman" w:cs="Times New Roman"/>
          <w:color w:val="000000"/>
          <w:sz w:val="26"/>
          <w:szCs w:val="26"/>
          <w:lang w:eastAsia="ru-RU"/>
        </w:rPr>
        <w:t>Содержание ИОП, следовательно, будет зависеть не столько от амбиций и усердия педагога в планируемом объеме повышения квалификации, сколько от качества методического сопровождения самой системы непрерывного профессионального образования на разных его уровнях (институциональном, окружном, региональном). Внести какое-либо мероприятие в ИОП можно лишь в том случае, если это мероприятие спланировано внешними методическими службами и доведены до сведения педагогов. Самостоятельный поиск мероприятий, способствующих повышению квалификации, не исключается, однако в подавляющем большинстве случаев, как показывает опыт, сотрудники рассчитывают на предложение извне.</w:t>
      </w:r>
    </w:p>
    <w:p w:rsidR="00B74E1D" w:rsidRPr="00041CFD" w:rsidRDefault="00B74E1D" w:rsidP="00B74E1D">
      <w:pPr>
        <w:shd w:val="clear" w:color="auto" w:fill="FFFFFF"/>
        <w:spacing w:after="0" w:line="240" w:lineRule="auto"/>
        <w:ind w:firstLine="709"/>
        <w:jc w:val="both"/>
        <w:rPr>
          <w:rFonts w:ascii="Helvetica" w:eastAsia="Times New Roman" w:hAnsi="Helvetica" w:cs="Helvetica"/>
          <w:color w:val="333333"/>
          <w:sz w:val="28"/>
          <w:szCs w:val="28"/>
          <w:lang w:eastAsia="ru-RU"/>
        </w:rPr>
      </w:pPr>
      <w:r w:rsidRPr="00041CFD">
        <w:rPr>
          <w:rFonts w:ascii="Times New Roman" w:eastAsia="Times New Roman" w:hAnsi="Times New Roman" w:cs="Times New Roman"/>
          <w:color w:val="000000"/>
          <w:sz w:val="26"/>
          <w:szCs w:val="26"/>
          <w:lang w:eastAsia="ru-RU"/>
        </w:rPr>
        <w:lastRenderedPageBreak/>
        <w:t>Принимая решение об использовании ИОП как формы и средства повышения квалификации в рамках непрерывного профессионального образования, руководитель ОО и или заместитель руководителя ОО должен быть уверен, что институциональная и региональная методическая среда функционируют должным образом, и педагог не будет испытывать затруднений в выборе мероприятий по повышению квалификации.</w:t>
      </w:r>
    </w:p>
    <w:p w:rsidR="00B74E1D" w:rsidRPr="00041CFD" w:rsidRDefault="00B74E1D" w:rsidP="00B74E1D">
      <w:pPr>
        <w:shd w:val="clear" w:color="auto" w:fill="FFFFFF"/>
        <w:spacing w:after="0" w:line="240" w:lineRule="auto"/>
        <w:ind w:firstLine="709"/>
        <w:jc w:val="both"/>
        <w:rPr>
          <w:rFonts w:ascii="Helvetica" w:eastAsia="Times New Roman" w:hAnsi="Helvetica" w:cs="Helvetica"/>
          <w:color w:val="333333"/>
          <w:sz w:val="28"/>
          <w:szCs w:val="28"/>
          <w:lang w:eastAsia="ru-RU"/>
        </w:rPr>
      </w:pPr>
      <w:r w:rsidRPr="00041CFD">
        <w:rPr>
          <w:rFonts w:ascii="Times New Roman" w:eastAsia="Times New Roman" w:hAnsi="Times New Roman" w:cs="Times New Roman"/>
          <w:color w:val="000000"/>
          <w:sz w:val="26"/>
          <w:szCs w:val="26"/>
          <w:lang w:eastAsia="ru-RU"/>
        </w:rPr>
        <w:t> Целесообразно в указанной связи осуществлять внешнее по отношению к педагогу планирование мероприятий повышения квалификации в том же варианте, в каком педагогу будет предлагаться для разработки и реализации структура ИОП. То есть методисты органов управления образования и заместители руководителя ОО должны придерживаться опережающей тактики и формировать пакет мероприятий повышения квалификации в логике последующего контроля состояния системы непрерывного профессионального образования в ОО, городе, округе и т. д.</w:t>
      </w:r>
    </w:p>
    <w:p w:rsidR="00B74E1D" w:rsidRPr="00041CFD" w:rsidRDefault="00B74E1D" w:rsidP="00B74E1D">
      <w:pPr>
        <w:shd w:val="clear" w:color="auto" w:fill="FFFFFF"/>
        <w:spacing w:after="0" w:line="240" w:lineRule="auto"/>
        <w:jc w:val="center"/>
        <w:rPr>
          <w:rFonts w:ascii="Helvetica" w:eastAsia="Times New Roman" w:hAnsi="Helvetica" w:cs="Helvetica"/>
          <w:color w:val="333333"/>
          <w:sz w:val="28"/>
          <w:szCs w:val="28"/>
          <w:lang w:eastAsia="ru-RU"/>
        </w:rPr>
      </w:pPr>
      <w:r w:rsidRPr="00041CFD">
        <w:rPr>
          <w:rFonts w:ascii="Times New Roman" w:eastAsia="Times New Roman" w:hAnsi="Times New Roman" w:cs="Times New Roman"/>
          <w:b/>
          <w:bCs/>
          <w:color w:val="000000"/>
          <w:sz w:val="26"/>
          <w:szCs w:val="26"/>
          <w:lang w:eastAsia="ru-RU"/>
        </w:rPr>
        <w:t>Индивидуальная образовательная программа: учет потребностей педагогов</w:t>
      </w:r>
    </w:p>
    <w:p w:rsidR="00B74E1D" w:rsidRPr="00041CFD" w:rsidRDefault="00B74E1D" w:rsidP="00B74E1D">
      <w:pPr>
        <w:shd w:val="clear" w:color="auto" w:fill="FFFFFF"/>
        <w:spacing w:after="0" w:line="240" w:lineRule="auto"/>
        <w:ind w:firstLine="709"/>
        <w:jc w:val="both"/>
        <w:rPr>
          <w:rFonts w:ascii="Helvetica" w:eastAsia="Times New Roman" w:hAnsi="Helvetica" w:cs="Helvetica"/>
          <w:color w:val="333333"/>
          <w:sz w:val="28"/>
          <w:szCs w:val="28"/>
          <w:lang w:eastAsia="ru-RU"/>
        </w:rPr>
      </w:pPr>
      <w:r w:rsidRPr="00041CFD">
        <w:rPr>
          <w:rFonts w:ascii="Times New Roman" w:eastAsia="Times New Roman" w:hAnsi="Times New Roman" w:cs="Times New Roman"/>
          <w:color w:val="000000"/>
          <w:sz w:val="26"/>
          <w:szCs w:val="26"/>
          <w:lang w:eastAsia="ru-RU"/>
        </w:rPr>
        <w:t>С целью изучения потребностей педагогов в направленности и содержании мероприятий повышения квалификации, лицам, организующим соответствующую деятельность, целесообразно проводить предварительное анкетирование педагогов. Для удобства обработки результатов анкетирования можно использовать готовые интернет-формы, встраивая в них необходимое содержание (приложение 2). Анкетирование проводится анонимно; количество анкетируемых должно быть достаточным для обобщения и анализа результатов. Разработка анкеты не потребует особых временных затрат, если пойти путем соотнесения ее содержания со структурой ИОП, разрабатываемой по варианту соответствия Профстандарту педагога. Достаточно, как мы уже показывали выше, детализировать заложенные в Профстандарте педагога трудовые функции и облечь их в нужные, соответствующие уровню ООП, речевые конструкции. </w:t>
      </w:r>
    </w:p>
    <w:p w:rsidR="00B74E1D" w:rsidRPr="00041CFD" w:rsidRDefault="00B74E1D" w:rsidP="00B74E1D">
      <w:pPr>
        <w:shd w:val="clear" w:color="auto" w:fill="FFFFFF"/>
        <w:spacing w:after="0" w:line="240" w:lineRule="auto"/>
        <w:ind w:firstLine="709"/>
        <w:jc w:val="both"/>
        <w:rPr>
          <w:rFonts w:ascii="Helvetica" w:eastAsia="Times New Roman" w:hAnsi="Helvetica" w:cs="Helvetica"/>
          <w:color w:val="333333"/>
          <w:sz w:val="28"/>
          <w:szCs w:val="28"/>
          <w:lang w:eastAsia="ru-RU"/>
        </w:rPr>
      </w:pPr>
      <w:r w:rsidRPr="00041CFD">
        <w:rPr>
          <w:rFonts w:ascii="Times New Roman" w:eastAsia="Times New Roman" w:hAnsi="Times New Roman" w:cs="Times New Roman"/>
          <w:color w:val="000000"/>
          <w:sz w:val="26"/>
          <w:szCs w:val="26"/>
          <w:lang w:eastAsia="ru-RU"/>
        </w:rPr>
        <w:t>Деловая игра является формой организации профессионального обучения и творчества, основанной на проживании участниками игры специально смоделированной ситуации, приближенной к реалиям профессиональной деятельности. Деловая игра позволяет выйти за привычные рамки методического обеспечения самообразования педагогов, предоставляя им возможность самостоятельно, с учетом мнений коллег, спроектировать потенциальный объем ИОП.</w:t>
      </w:r>
    </w:p>
    <w:p w:rsidR="00B74E1D" w:rsidRPr="00041CFD" w:rsidRDefault="00B74E1D" w:rsidP="00B74E1D">
      <w:pPr>
        <w:shd w:val="clear" w:color="auto" w:fill="FFFFFF"/>
        <w:spacing w:after="0" w:line="240" w:lineRule="auto"/>
        <w:ind w:firstLine="709"/>
        <w:jc w:val="both"/>
        <w:rPr>
          <w:rFonts w:ascii="Helvetica" w:eastAsia="Times New Roman" w:hAnsi="Helvetica" w:cs="Helvetica"/>
          <w:color w:val="333333"/>
          <w:sz w:val="28"/>
          <w:szCs w:val="28"/>
          <w:lang w:eastAsia="ru-RU"/>
        </w:rPr>
      </w:pPr>
      <w:r w:rsidRPr="00041CFD">
        <w:rPr>
          <w:rFonts w:ascii="Times New Roman" w:eastAsia="Times New Roman" w:hAnsi="Times New Roman" w:cs="Times New Roman"/>
          <w:color w:val="000000"/>
          <w:sz w:val="26"/>
          <w:szCs w:val="26"/>
          <w:lang w:eastAsia="ru-RU"/>
        </w:rPr>
        <w:t>Важно поставить педагогов в известность о предстоящем анкетировании, проведя с ними необходимую подготовительную, в т. ч. инструктивно-разъяснительную, работу. Необходимо мотивировать их на неформальное отношение к анкетированию. Для этого можно использовать прием планируемой рефлексии. В данной ситуации педагогам сообщается, что по окончании анкетирования состоится коллективное обсуждение его результатов в формате круглого стола. Также можно предложить написать эссе на тему «Пространство развития в условиях введения Профстандарта». При желании и должном уровне организации можно устроить конкурс подобных эссе с последующим размещением фрагментов работ на официальном сайте ОО и (или) органа управления образования.</w:t>
      </w:r>
    </w:p>
    <w:p w:rsidR="00B74E1D" w:rsidRPr="00041CFD" w:rsidRDefault="00B74E1D" w:rsidP="00B74E1D">
      <w:pPr>
        <w:shd w:val="clear" w:color="auto" w:fill="FFFFFF"/>
        <w:spacing w:after="0" w:line="240" w:lineRule="auto"/>
        <w:jc w:val="center"/>
        <w:rPr>
          <w:rFonts w:ascii="Helvetica" w:eastAsia="Times New Roman" w:hAnsi="Helvetica" w:cs="Helvetica"/>
          <w:color w:val="333333"/>
          <w:sz w:val="28"/>
          <w:szCs w:val="28"/>
          <w:lang w:eastAsia="ru-RU"/>
        </w:rPr>
      </w:pPr>
      <w:r w:rsidRPr="00041CFD">
        <w:rPr>
          <w:rFonts w:ascii="Times New Roman" w:eastAsia="Times New Roman" w:hAnsi="Times New Roman" w:cs="Times New Roman"/>
          <w:b/>
          <w:bCs/>
          <w:color w:val="000000"/>
          <w:sz w:val="26"/>
          <w:szCs w:val="26"/>
          <w:lang w:eastAsia="ru-RU"/>
        </w:rPr>
        <w:t>Индивидуальная образовательная программа педагога: организационно-методическое обеспечение</w:t>
      </w:r>
    </w:p>
    <w:p w:rsidR="00B74E1D" w:rsidRPr="00041CFD" w:rsidRDefault="00B74E1D" w:rsidP="00B74E1D">
      <w:pPr>
        <w:shd w:val="clear" w:color="auto" w:fill="FFFFFF"/>
        <w:spacing w:after="0" w:line="240" w:lineRule="auto"/>
        <w:ind w:firstLine="709"/>
        <w:jc w:val="both"/>
        <w:rPr>
          <w:rFonts w:ascii="Helvetica" w:eastAsia="Times New Roman" w:hAnsi="Helvetica" w:cs="Helvetica"/>
          <w:color w:val="333333"/>
          <w:sz w:val="28"/>
          <w:szCs w:val="28"/>
          <w:lang w:eastAsia="ru-RU"/>
        </w:rPr>
      </w:pPr>
      <w:r w:rsidRPr="00041CFD">
        <w:rPr>
          <w:rFonts w:ascii="Times New Roman" w:eastAsia="Times New Roman" w:hAnsi="Times New Roman" w:cs="Times New Roman"/>
          <w:color w:val="000000"/>
          <w:sz w:val="26"/>
          <w:szCs w:val="26"/>
          <w:lang w:eastAsia="ru-RU"/>
        </w:rPr>
        <w:lastRenderedPageBreak/>
        <w:t>По мере обработки результатов анкетирования характер потребностей педагогов анализируется и соотносится со стратегическими вопросами развития кадрового резерва ОО. Полученных результатов может быть достаточно, чтобы сразу перейти к формированию пакета предложений методических ( в т. ч. научно-методических) мероприятий для использования педагогами в планировании ИОП. В этом случае должностные лица полностью принимают на себя ответственность за направленность и содержание мероприятий.</w:t>
      </w:r>
    </w:p>
    <w:p w:rsidR="00B74E1D" w:rsidRPr="00041CFD" w:rsidRDefault="00B74E1D" w:rsidP="00B74E1D">
      <w:pPr>
        <w:shd w:val="clear" w:color="auto" w:fill="FFFFFF"/>
        <w:spacing w:after="0" w:line="240" w:lineRule="auto"/>
        <w:ind w:firstLine="709"/>
        <w:jc w:val="both"/>
        <w:rPr>
          <w:rFonts w:ascii="Helvetica" w:eastAsia="Times New Roman" w:hAnsi="Helvetica" w:cs="Helvetica"/>
          <w:color w:val="333333"/>
          <w:sz w:val="28"/>
          <w:szCs w:val="28"/>
          <w:lang w:eastAsia="ru-RU"/>
        </w:rPr>
      </w:pPr>
      <w:r w:rsidRPr="00041CFD">
        <w:rPr>
          <w:rFonts w:ascii="Times New Roman" w:eastAsia="Times New Roman" w:hAnsi="Times New Roman" w:cs="Times New Roman"/>
          <w:color w:val="000000"/>
          <w:sz w:val="26"/>
          <w:szCs w:val="26"/>
          <w:lang w:eastAsia="ru-RU"/>
        </w:rPr>
        <w:t>Возможен и другой подход, когда ответственность за направленность и содержание мероприятий в рамках ИОП частично делегируется самим педагогам. Это можно сделать посредством включения педагогов в  организационно-деловые игры, разработанные под проблематику содержания повышения их квалификации. Деловая игра может быть платформой для решения разных задач.</w:t>
      </w:r>
    </w:p>
    <w:p w:rsidR="00B74E1D" w:rsidRPr="00041CFD" w:rsidRDefault="00B74E1D" w:rsidP="00B74E1D">
      <w:pPr>
        <w:shd w:val="clear" w:color="auto" w:fill="FFFFFF"/>
        <w:spacing w:after="0" w:line="240" w:lineRule="auto"/>
        <w:ind w:firstLine="709"/>
        <w:jc w:val="both"/>
        <w:rPr>
          <w:rFonts w:ascii="Helvetica" w:eastAsia="Times New Roman" w:hAnsi="Helvetica" w:cs="Helvetica"/>
          <w:color w:val="333333"/>
          <w:sz w:val="28"/>
          <w:szCs w:val="28"/>
          <w:lang w:eastAsia="ru-RU"/>
        </w:rPr>
      </w:pPr>
      <w:r w:rsidRPr="00041CFD">
        <w:rPr>
          <w:rFonts w:ascii="Times New Roman" w:eastAsia="Times New Roman" w:hAnsi="Times New Roman" w:cs="Times New Roman"/>
          <w:color w:val="000000"/>
          <w:sz w:val="26"/>
          <w:szCs w:val="26"/>
          <w:lang w:eastAsia="ru-RU"/>
        </w:rPr>
        <w:t>Ее можно провести в рамках:</w:t>
      </w:r>
    </w:p>
    <w:p w:rsidR="00B74E1D" w:rsidRPr="00041CFD" w:rsidRDefault="00B74E1D" w:rsidP="00B74E1D">
      <w:pPr>
        <w:numPr>
          <w:ilvl w:val="0"/>
          <w:numId w:val="5"/>
        </w:numPr>
        <w:shd w:val="clear" w:color="auto" w:fill="FFFFFF"/>
        <w:spacing w:before="100" w:beforeAutospacing="1" w:after="100" w:afterAutospacing="1" w:line="381" w:lineRule="atLeast"/>
        <w:ind w:left="529"/>
        <w:rPr>
          <w:rFonts w:ascii="Helvetica" w:eastAsia="Times New Roman" w:hAnsi="Helvetica" w:cs="Helvetica"/>
          <w:color w:val="333333"/>
          <w:sz w:val="28"/>
          <w:szCs w:val="28"/>
          <w:lang w:eastAsia="ru-RU"/>
        </w:rPr>
      </w:pPr>
      <w:r w:rsidRPr="00041CFD">
        <w:rPr>
          <w:rFonts w:ascii="Times New Roman" w:eastAsia="Times New Roman" w:hAnsi="Times New Roman" w:cs="Times New Roman"/>
          <w:color w:val="000000"/>
          <w:sz w:val="26"/>
          <w:szCs w:val="26"/>
          <w:lang w:eastAsia="ru-RU"/>
        </w:rPr>
        <w:t>научно-практической конференции или форума;</w:t>
      </w:r>
    </w:p>
    <w:p w:rsidR="00B74E1D" w:rsidRPr="00041CFD" w:rsidRDefault="00B74E1D" w:rsidP="00B74E1D">
      <w:pPr>
        <w:numPr>
          <w:ilvl w:val="0"/>
          <w:numId w:val="5"/>
        </w:numPr>
        <w:shd w:val="clear" w:color="auto" w:fill="FFFFFF"/>
        <w:spacing w:before="100" w:beforeAutospacing="1" w:after="100" w:afterAutospacing="1" w:line="381" w:lineRule="atLeast"/>
        <w:ind w:left="529"/>
        <w:rPr>
          <w:rFonts w:ascii="Helvetica" w:eastAsia="Times New Roman" w:hAnsi="Helvetica" w:cs="Helvetica"/>
          <w:color w:val="333333"/>
          <w:sz w:val="28"/>
          <w:szCs w:val="28"/>
          <w:lang w:eastAsia="ru-RU"/>
        </w:rPr>
      </w:pPr>
      <w:r w:rsidRPr="00041CFD">
        <w:rPr>
          <w:rFonts w:ascii="Times New Roman" w:eastAsia="Times New Roman" w:hAnsi="Times New Roman" w:cs="Times New Roman"/>
          <w:color w:val="000000"/>
          <w:sz w:val="26"/>
          <w:szCs w:val="26"/>
          <w:lang w:eastAsia="ru-RU"/>
        </w:rPr>
        <w:t> выставки стендовых докладов;</w:t>
      </w:r>
    </w:p>
    <w:p w:rsidR="00B74E1D" w:rsidRPr="00041CFD" w:rsidRDefault="00B74E1D" w:rsidP="00B74E1D">
      <w:pPr>
        <w:numPr>
          <w:ilvl w:val="0"/>
          <w:numId w:val="5"/>
        </w:numPr>
        <w:shd w:val="clear" w:color="auto" w:fill="FFFFFF"/>
        <w:spacing w:before="100" w:beforeAutospacing="1" w:after="100" w:afterAutospacing="1" w:line="381" w:lineRule="atLeast"/>
        <w:ind w:left="529"/>
        <w:rPr>
          <w:rFonts w:ascii="Helvetica" w:eastAsia="Times New Roman" w:hAnsi="Helvetica" w:cs="Helvetica"/>
          <w:color w:val="333333"/>
          <w:sz w:val="28"/>
          <w:szCs w:val="28"/>
          <w:lang w:eastAsia="ru-RU"/>
        </w:rPr>
      </w:pPr>
      <w:r w:rsidRPr="00041CFD">
        <w:rPr>
          <w:rFonts w:ascii="Times New Roman" w:eastAsia="Times New Roman" w:hAnsi="Times New Roman" w:cs="Times New Roman"/>
          <w:color w:val="000000"/>
          <w:sz w:val="26"/>
          <w:szCs w:val="26"/>
          <w:lang w:eastAsia="ru-RU"/>
        </w:rPr>
        <w:t>педагогического совета; корпоративного праздника;</w:t>
      </w:r>
    </w:p>
    <w:p w:rsidR="00B74E1D" w:rsidRPr="00041CFD" w:rsidRDefault="00B74E1D" w:rsidP="00B74E1D">
      <w:pPr>
        <w:numPr>
          <w:ilvl w:val="0"/>
          <w:numId w:val="5"/>
        </w:numPr>
        <w:shd w:val="clear" w:color="auto" w:fill="FFFFFF"/>
        <w:spacing w:before="100" w:beforeAutospacing="1" w:after="100" w:afterAutospacing="1" w:line="381" w:lineRule="atLeast"/>
        <w:ind w:left="529"/>
        <w:rPr>
          <w:rFonts w:ascii="Helvetica" w:eastAsia="Times New Roman" w:hAnsi="Helvetica" w:cs="Helvetica"/>
          <w:color w:val="333333"/>
          <w:sz w:val="28"/>
          <w:szCs w:val="28"/>
          <w:lang w:eastAsia="ru-RU"/>
        </w:rPr>
      </w:pPr>
      <w:r w:rsidRPr="00041CFD">
        <w:rPr>
          <w:rFonts w:ascii="Times New Roman" w:eastAsia="Times New Roman" w:hAnsi="Times New Roman" w:cs="Times New Roman"/>
          <w:color w:val="000000"/>
          <w:sz w:val="26"/>
          <w:szCs w:val="26"/>
          <w:lang w:eastAsia="ru-RU"/>
        </w:rPr>
        <w:t>совещаний по стратегическому планированию или разработке программы развития ОО.</w:t>
      </w:r>
    </w:p>
    <w:p w:rsidR="00B74E1D" w:rsidRPr="00041CFD" w:rsidRDefault="00B74E1D" w:rsidP="00B74E1D">
      <w:pPr>
        <w:shd w:val="clear" w:color="auto" w:fill="FFFFFF"/>
        <w:spacing w:after="0" w:line="240" w:lineRule="auto"/>
        <w:ind w:firstLine="709"/>
        <w:jc w:val="both"/>
        <w:rPr>
          <w:rFonts w:ascii="Helvetica" w:eastAsia="Times New Roman" w:hAnsi="Helvetica" w:cs="Helvetica"/>
          <w:color w:val="333333"/>
          <w:sz w:val="28"/>
          <w:szCs w:val="28"/>
          <w:lang w:eastAsia="ru-RU"/>
        </w:rPr>
      </w:pPr>
      <w:r w:rsidRPr="00041CFD">
        <w:rPr>
          <w:rFonts w:ascii="Times New Roman" w:eastAsia="Times New Roman" w:hAnsi="Times New Roman" w:cs="Times New Roman"/>
          <w:color w:val="000000"/>
          <w:sz w:val="26"/>
          <w:szCs w:val="26"/>
          <w:lang w:eastAsia="ru-RU"/>
        </w:rPr>
        <w:t>Можно порекомендовать такие деловые игры, как «Документы и документация», «Делегирование ответственности», «Скорая помощь на уроке», «Публичная защита инновационного проекта». Проводя их на материале требований Профстандарта педагога, должностные лица, обеспечивающие непрерывное профессиональное образование, добиваются продуманного и осознанного отношения педагогов к перспективам и целям повышения квалификации в формате самообразования, деятельно включают педагогов в проектирование содержания профессионального саморазвития. Впоследствии в ходе реализации ИОП педагога на пересечении ячеек таблицы (шаблон табл. 1) педагогами можно отмечать факт участия в запланированных мероприятиях, делая сноски с указанием его формата и тематики.</w:t>
      </w:r>
    </w:p>
    <w:p w:rsidR="00B74E1D" w:rsidRPr="00041CFD" w:rsidRDefault="00B74E1D" w:rsidP="00B74E1D">
      <w:pPr>
        <w:shd w:val="clear" w:color="auto" w:fill="FFFFFF"/>
        <w:spacing w:after="0" w:line="240" w:lineRule="auto"/>
        <w:ind w:firstLine="709"/>
        <w:jc w:val="both"/>
        <w:rPr>
          <w:rFonts w:ascii="Helvetica" w:eastAsia="Times New Roman" w:hAnsi="Helvetica" w:cs="Helvetica"/>
          <w:color w:val="333333"/>
          <w:sz w:val="28"/>
          <w:szCs w:val="28"/>
          <w:lang w:eastAsia="ru-RU"/>
        </w:rPr>
      </w:pPr>
      <w:r w:rsidRPr="00041CFD">
        <w:rPr>
          <w:rFonts w:ascii="Times New Roman" w:eastAsia="Times New Roman" w:hAnsi="Times New Roman" w:cs="Times New Roman"/>
          <w:color w:val="000000"/>
          <w:sz w:val="26"/>
          <w:szCs w:val="26"/>
          <w:lang w:eastAsia="ru-RU"/>
        </w:rPr>
        <w:t>Приказом Минобрнауки России от  29.12.2014 №  1643 внесены изменения во ФГОС начального общего образования, утв. приказом Министерства образования и науки Российской Федерации от  06.10.2009 № 373 «Об утверждении и введении в действие федерального государственного образовательного стандарта начального общего образования». Внесены уточнения в периодичность повышения квалификации педагогов начальной школы. Указано, что «непрерывность профессионального развития работников организации, осуществляющей образовательную деятельность по основным образовательным программам начального общего образования, должна обеспечиваться освоением работниками организации, осуществляющей образовательную деятельность, программ дополнительного профессионального обучения для педагогов по профилю педагогической деятельности не реже, чем один раз в три года».</w:t>
      </w:r>
    </w:p>
    <w:p w:rsidR="00B74E1D" w:rsidRPr="00041CFD" w:rsidRDefault="00B74E1D" w:rsidP="00B74E1D">
      <w:pPr>
        <w:shd w:val="clear" w:color="auto" w:fill="FFFFFF"/>
        <w:spacing w:after="0" w:line="240" w:lineRule="auto"/>
        <w:ind w:firstLine="709"/>
        <w:jc w:val="both"/>
        <w:rPr>
          <w:rFonts w:ascii="Helvetica" w:eastAsia="Times New Roman" w:hAnsi="Helvetica" w:cs="Helvetica"/>
          <w:color w:val="333333"/>
          <w:sz w:val="28"/>
          <w:szCs w:val="28"/>
          <w:lang w:eastAsia="ru-RU"/>
        </w:rPr>
      </w:pPr>
      <w:r w:rsidRPr="00041CFD">
        <w:rPr>
          <w:rFonts w:ascii="Times New Roman" w:eastAsia="Times New Roman" w:hAnsi="Times New Roman" w:cs="Times New Roman"/>
          <w:color w:val="000000"/>
          <w:sz w:val="26"/>
          <w:szCs w:val="26"/>
          <w:lang w:eastAsia="ru-RU"/>
        </w:rPr>
        <w:t xml:space="preserve">При должном объеме и качестве подготовительной работы к планированию ИОП педагогу несложно будет систематизировать освоенный им объем навыков и специальных знаний в период подготовки к аттестации и (или) профессиональным конкурсам. Кроме того, указанная работа сможет содействовать оптимизации </w:t>
      </w:r>
      <w:r w:rsidRPr="00041CFD">
        <w:rPr>
          <w:rFonts w:ascii="Times New Roman" w:eastAsia="Times New Roman" w:hAnsi="Times New Roman" w:cs="Times New Roman"/>
          <w:color w:val="000000"/>
          <w:sz w:val="26"/>
          <w:szCs w:val="26"/>
          <w:lang w:eastAsia="ru-RU"/>
        </w:rPr>
        <w:lastRenderedPageBreak/>
        <w:t>внутренней системы оценки качества образования в части оценки кадровых условий реализации ООП начального общего образования.</w:t>
      </w:r>
    </w:p>
    <w:p w:rsidR="00B74E1D" w:rsidRPr="00041CFD" w:rsidRDefault="00B74E1D" w:rsidP="00B74E1D">
      <w:pPr>
        <w:shd w:val="clear" w:color="auto" w:fill="FFFFFF"/>
        <w:spacing w:after="0" w:line="240" w:lineRule="auto"/>
        <w:ind w:firstLine="709"/>
        <w:jc w:val="both"/>
        <w:rPr>
          <w:rFonts w:ascii="Helvetica" w:eastAsia="Times New Roman" w:hAnsi="Helvetica" w:cs="Helvetica"/>
          <w:color w:val="333333"/>
          <w:sz w:val="28"/>
          <w:szCs w:val="28"/>
          <w:lang w:eastAsia="ru-RU"/>
        </w:rPr>
      </w:pPr>
      <w:r w:rsidRPr="00041CFD">
        <w:rPr>
          <w:rFonts w:ascii="Times New Roman" w:eastAsia="Times New Roman" w:hAnsi="Times New Roman" w:cs="Times New Roman"/>
          <w:color w:val="000000"/>
          <w:sz w:val="26"/>
          <w:szCs w:val="26"/>
          <w:lang w:eastAsia="ru-RU"/>
        </w:rPr>
        <w:t>Предложенные подходы удобны тем, что позволяют руководителям ОО, их заместителям, курирующим вопросы начальной школы, мобильно отреагировать на трудности, возникающие сегодня в связи с введением Профстандарта педагога. Чем быстрее эти требования станут предметом организационно-методической помощи педагогам, тем безболезненнее пройдет период их адаптации к процессу согласования требований Профстандарта с системой оплаты труда (в частности, перехода на эффективный контракт)</w:t>
      </w:r>
      <w:r w:rsidRPr="00041CFD">
        <w:rPr>
          <w:rFonts w:ascii="Times New Roman" w:eastAsia="Times New Roman" w:hAnsi="Times New Roman" w:cs="Times New Roman"/>
          <w:color w:val="000000"/>
          <w:sz w:val="28"/>
          <w:szCs w:val="28"/>
          <w:vertAlign w:val="superscript"/>
          <w:lang w:eastAsia="ru-RU"/>
        </w:rPr>
        <w:t>5</w:t>
      </w:r>
      <w:r w:rsidRPr="00041CFD">
        <w:rPr>
          <w:rFonts w:ascii="Times New Roman" w:eastAsia="Times New Roman" w:hAnsi="Times New Roman" w:cs="Times New Roman"/>
          <w:color w:val="000000"/>
          <w:sz w:val="26"/>
          <w:szCs w:val="26"/>
          <w:lang w:eastAsia="ru-RU"/>
        </w:rPr>
        <w:t>, определения должностных обязанностей педагога и др.</w:t>
      </w:r>
    </w:p>
    <w:p w:rsidR="00B74E1D" w:rsidRPr="00041CFD" w:rsidRDefault="00B74E1D" w:rsidP="00B74E1D">
      <w:pPr>
        <w:shd w:val="clear" w:color="auto" w:fill="FFFFFF"/>
        <w:spacing w:after="0" w:line="240" w:lineRule="auto"/>
        <w:jc w:val="center"/>
        <w:rPr>
          <w:rFonts w:ascii="Helvetica" w:eastAsia="Times New Roman" w:hAnsi="Helvetica" w:cs="Helvetica"/>
          <w:color w:val="333333"/>
          <w:sz w:val="28"/>
          <w:szCs w:val="28"/>
          <w:lang w:eastAsia="ru-RU"/>
        </w:rPr>
      </w:pPr>
      <w:r w:rsidRPr="00041CFD">
        <w:rPr>
          <w:rFonts w:ascii="Times New Roman" w:eastAsia="Times New Roman" w:hAnsi="Times New Roman" w:cs="Times New Roman"/>
          <w:b/>
          <w:bCs/>
          <w:color w:val="000000"/>
          <w:sz w:val="26"/>
          <w:szCs w:val="26"/>
          <w:lang w:eastAsia="ru-RU"/>
        </w:rPr>
        <w:t>Индивидуальная образовательная программа педагога: связь с условиями реализации ООП НОО</w:t>
      </w:r>
    </w:p>
    <w:p w:rsidR="00B74E1D" w:rsidRPr="00041CFD" w:rsidRDefault="00B74E1D" w:rsidP="00B74E1D">
      <w:pPr>
        <w:shd w:val="clear" w:color="auto" w:fill="FFFFFF"/>
        <w:spacing w:after="0" w:line="240" w:lineRule="auto"/>
        <w:ind w:firstLine="709"/>
        <w:jc w:val="both"/>
        <w:rPr>
          <w:rFonts w:ascii="Helvetica" w:eastAsia="Times New Roman" w:hAnsi="Helvetica" w:cs="Helvetica"/>
          <w:color w:val="333333"/>
          <w:sz w:val="28"/>
          <w:szCs w:val="28"/>
          <w:lang w:eastAsia="ru-RU"/>
        </w:rPr>
      </w:pPr>
      <w:r w:rsidRPr="00041CFD">
        <w:rPr>
          <w:rFonts w:ascii="Times New Roman" w:eastAsia="Times New Roman" w:hAnsi="Times New Roman" w:cs="Times New Roman"/>
          <w:color w:val="000000"/>
          <w:sz w:val="26"/>
          <w:szCs w:val="26"/>
          <w:lang w:eastAsia="ru-RU"/>
        </w:rPr>
        <w:t>Практика использования ИОП педагога целесообразна с точки зрения «дорожной карты» развития условий реализации ООП начального общего образования. Во ФГОС начального общего образования, в блоке требований к кадровым условиям, говорится о необходимости комплексного взаимодействия образовательных организаций, «ведения постоянной методической поддержки» педагогов </w:t>
      </w:r>
      <w:r w:rsidRPr="00041CFD">
        <w:rPr>
          <w:rFonts w:ascii="Times New Roman" w:eastAsia="Times New Roman" w:hAnsi="Times New Roman" w:cs="Times New Roman"/>
          <w:color w:val="000000"/>
          <w:sz w:val="28"/>
          <w:szCs w:val="28"/>
          <w:vertAlign w:val="superscript"/>
          <w:lang w:eastAsia="ru-RU"/>
        </w:rPr>
        <w:t>6</w:t>
      </w:r>
      <w:r w:rsidRPr="00041CFD">
        <w:rPr>
          <w:rFonts w:ascii="Times New Roman" w:eastAsia="Times New Roman" w:hAnsi="Times New Roman" w:cs="Times New Roman"/>
          <w:color w:val="000000"/>
          <w:sz w:val="26"/>
          <w:szCs w:val="26"/>
          <w:lang w:eastAsia="ru-RU"/>
        </w:rPr>
        <w:t>.</w:t>
      </w:r>
    </w:p>
    <w:p w:rsidR="00B74E1D" w:rsidRPr="00041CFD" w:rsidRDefault="00B74E1D" w:rsidP="00B74E1D">
      <w:pPr>
        <w:shd w:val="clear" w:color="auto" w:fill="FFFFFF"/>
        <w:spacing w:after="0" w:line="240" w:lineRule="auto"/>
        <w:ind w:firstLine="709"/>
        <w:jc w:val="both"/>
        <w:rPr>
          <w:rFonts w:ascii="Helvetica" w:eastAsia="Times New Roman" w:hAnsi="Helvetica" w:cs="Helvetica"/>
          <w:color w:val="333333"/>
          <w:sz w:val="28"/>
          <w:szCs w:val="28"/>
          <w:lang w:eastAsia="ru-RU"/>
        </w:rPr>
      </w:pPr>
      <w:r w:rsidRPr="00041CFD">
        <w:rPr>
          <w:rFonts w:ascii="Times New Roman" w:eastAsia="Times New Roman" w:hAnsi="Times New Roman" w:cs="Times New Roman"/>
          <w:color w:val="000000"/>
          <w:sz w:val="26"/>
          <w:szCs w:val="26"/>
          <w:lang w:eastAsia="ru-RU"/>
        </w:rPr>
        <w:t>Межкурсовая подготовка педагогов, организуемая в формате ИОП, имеет ряд очевидных преимуществ:</w:t>
      </w:r>
    </w:p>
    <w:p w:rsidR="00B74E1D" w:rsidRPr="00041CFD" w:rsidRDefault="00B74E1D" w:rsidP="00B74E1D">
      <w:pPr>
        <w:numPr>
          <w:ilvl w:val="0"/>
          <w:numId w:val="6"/>
        </w:numPr>
        <w:shd w:val="clear" w:color="auto" w:fill="FFFFFF"/>
        <w:spacing w:before="100" w:beforeAutospacing="1" w:after="100" w:afterAutospacing="1" w:line="381" w:lineRule="atLeast"/>
        <w:ind w:left="529"/>
        <w:rPr>
          <w:rFonts w:ascii="Helvetica" w:eastAsia="Times New Roman" w:hAnsi="Helvetica" w:cs="Helvetica"/>
          <w:color w:val="333333"/>
          <w:sz w:val="28"/>
          <w:szCs w:val="28"/>
          <w:lang w:eastAsia="ru-RU"/>
        </w:rPr>
      </w:pPr>
      <w:r w:rsidRPr="00041CFD">
        <w:rPr>
          <w:rFonts w:ascii="Times New Roman" w:eastAsia="Times New Roman" w:hAnsi="Times New Roman" w:cs="Times New Roman"/>
          <w:color w:val="000000"/>
          <w:sz w:val="26"/>
          <w:szCs w:val="26"/>
          <w:lang w:eastAsia="ru-RU"/>
        </w:rPr>
        <w:t>ИОП разрабатывается на пересечении индивидуальных потребностей и возможностей педагога и содержания деятельности внешних по отношению к педагогу методических служб (школьные и районные/городские/ окружные методические объединения, методические центры при органах управления образования и т. п.);</w:t>
      </w:r>
    </w:p>
    <w:p w:rsidR="00B74E1D" w:rsidRPr="00041CFD" w:rsidRDefault="00B74E1D" w:rsidP="00B74E1D">
      <w:pPr>
        <w:numPr>
          <w:ilvl w:val="0"/>
          <w:numId w:val="6"/>
        </w:numPr>
        <w:shd w:val="clear" w:color="auto" w:fill="FFFFFF"/>
        <w:spacing w:before="100" w:beforeAutospacing="1" w:after="100" w:afterAutospacing="1" w:line="381" w:lineRule="atLeast"/>
        <w:ind w:left="529"/>
        <w:rPr>
          <w:rFonts w:ascii="Helvetica" w:eastAsia="Times New Roman" w:hAnsi="Helvetica" w:cs="Helvetica"/>
          <w:color w:val="333333"/>
          <w:sz w:val="28"/>
          <w:szCs w:val="28"/>
          <w:lang w:eastAsia="ru-RU"/>
        </w:rPr>
      </w:pPr>
      <w:r w:rsidRPr="00041CFD">
        <w:rPr>
          <w:rFonts w:ascii="Times New Roman" w:eastAsia="Times New Roman" w:hAnsi="Times New Roman" w:cs="Times New Roman"/>
          <w:color w:val="000000"/>
          <w:sz w:val="26"/>
          <w:szCs w:val="26"/>
          <w:lang w:eastAsia="ru-RU"/>
        </w:rPr>
        <w:t>подготовка к планированию ИОП содействует самоопределению педагога в проблемных зонах профессиональной деятельности по реализации ООП начального общего образования;</w:t>
      </w:r>
    </w:p>
    <w:p w:rsidR="00B74E1D" w:rsidRPr="00041CFD" w:rsidRDefault="00B74E1D" w:rsidP="00B74E1D">
      <w:pPr>
        <w:numPr>
          <w:ilvl w:val="0"/>
          <w:numId w:val="6"/>
        </w:numPr>
        <w:shd w:val="clear" w:color="auto" w:fill="FFFFFF"/>
        <w:spacing w:before="100" w:beforeAutospacing="1" w:after="100" w:afterAutospacing="1" w:line="381" w:lineRule="atLeast"/>
        <w:ind w:left="529"/>
        <w:rPr>
          <w:rFonts w:ascii="Helvetica" w:eastAsia="Times New Roman" w:hAnsi="Helvetica" w:cs="Helvetica"/>
          <w:color w:val="333333"/>
          <w:sz w:val="28"/>
          <w:szCs w:val="28"/>
          <w:lang w:eastAsia="ru-RU"/>
        </w:rPr>
      </w:pPr>
      <w:r w:rsidRPr="00041CFD">
        <w:rPr>
          <w:rFonts w:ascii="Times New Roman" w:eastAsia="Times New Roman" w:hAnsi="Times New Roman" w:cs="Times New Roman"/>
          <w:color w:val="000000"/>
          <w:sz w:val="26"/>
          <w:szCs w:val="26"/>
          <w:lang w:eastAsia="ru-RU"/>
        </w:rPr>
        <w:t> ИОП, разработанная на основе требований Профстандарта педагога, позволяет сократить адаптационный период функционирования педагога в соответствии с этими требованиями;</w:t>
      </w:r>
    </w:p>
    <w:p w:rsidR="00B74E1D" w:rsidRPr="00041CFD" w:rsidRDefault="00B74E1D" w:rsidP="00B74E1D">
      <w:pPr>
        <w:numPr>
          <w:ilvl w:val="0"/>
          <w:numId w:val="6"/>
        </w:numPr>
        <w:shd w:val="clear" w:color="auto" w:fill="FFFFFF"/>
        <w:spacing w:before="100" w:beforeAutospacing="1" w:after="100" w:afterAutospacing="1" w:line="381" w:lineRule="atLeast"/>
        <w:ind w:left="529"/>
        <w:rPr>
          <w:rFonts w:ascii="Helvetica" w:eastAsia="Times New Roman" w:hAnsi="Helvetica" w:cs="Helvetica"/>
          <w:color w:val="333333"/>
          <w:sz w:val="28"/>
          <w:szCs w:val="28"/>
          <w:lang w:eastAsia="ru-RU"/>
        </w:rPr>
      </w:pPr>
      <w:r w:rsidRPr="00041CFD">
        <w:rPr>
          <w:rFonts w:ascii="Times New Roman" w:eastAsia="Times New Roman" w:hAnsi="Times New Roman" w:cs="Times New Roman"/>
          <w:color w:val="000000"/>
          <w:sz w:val="26"/>
          <w:szCs w:val="26"/>
          <w:lang w:eastAsia="ru-RU"/>
        </w:rPr>
        <w:t>содержание ИОП является основой самоанализа работы педагога и может служить материалом для заключения эффективного контракта.</w:t>
      </w:r>
    </w:p>
    <w:p w:rsidR="00B74E1D" w:rsidRPr="00041CFD" w:rsidRDefault="00B74E1D" w:rsidP="00B74E1D">
      <w:pPr>
        <w:shd w:val="clear" w:color="auto" w:fill="FFFFFF"/>
        <w:spacing w:after="0" w:line="240" w:lineRule="auto"/>
        <w:jc w:val="center"/>
        <w:rPr>
          <w:rFonts w:ascii="Helvetica" w:eastAsia="Times New Roman" w:hAnsi="Helvetica" w:cs="Helvetica"/>
          <w:color w:val="333333"/>
          <w:sz w:val="28"/>
          <w:szCs w:val="28"/>
          <w:lang w:eastAsia="ru-RU"/>
        </w:rPr>
      </w:pPr>
      <w:r w:rsidRPr="00041CFD">
        <w:rPr>
          <w:rFonts w:ascii="Times New Roman" w:eastAsia="Times New Roman" w:hAnsi="Times New Roman" w:cs="Times New Roman"/>
          <w:b/>
          <w:bCs/>
          <w:color w:val="000000"/>
          <w:sz w:val="26"/>
          <w:szCs w:val="26"/>
          <w:lang w:eastAsia="ru-RU"/>
        </w:rPr>
        <w:t>Индивидуальная образовательная программа педагога: трансляция опыта</w:t>
      </w:r>
    </w:p>
    <w:p w:rsidR="00B74E1D" w:rsidRPr="00041CFD" w:rsidRDefault="00B74E1D" w:rsidP="00B74E1D">
      <w:pPr>
        <w:shd w:val="clear" w:color="auto" w:fill="FFFFFF"/>
        <w:spacing w:after="0" w:line="240" w:lineRule="auto"/>
        <w:ind w:firstLine="709"/>
        <w:jc w:val="both"/>
        <w:rPr>
          <w:rFonts w:ascii="Helvetica" w:eastAsia="Times New Roman" w:hAnsi="Helvetica" w:cs="Helvetica"/>
          <w:color w:val="333333"/>
          <w:sz w:val="28"/>
          <w:szCs w:val="28"/>
          <w:lang w:eastAsia="ru-RU"/>
        </w:rPr>
      </w:pPr>
      <w:r w:rsidRPr="00041CFD">
        <w:rPr>
          <w:rFonts w:ascii="Times New Roman" w:eastAsia="Times New Roman" w:hAnsi="Times New Roman" w:cs="Times New Roman"/>
          <w:color w:val="000000"/>
          <w:sz w:val="26"/>
          <w:szCs w:val="26"/>
          <w:lang w:eastAsia="ru-RU"/>
        </w:rPr>
        <w:t>По мере реализации ИОП создаются условия для трансляции освоенного педагогом опыта в профессионально-образовательную среду. Традиционные подходы в этом направлении продолжают иметь место:</w:t>
      </w:r>
    </w:p>
    <w:p w:rsidR="00B74E1D" w:rsidRPr="00041CFD" w:rsidRDefault="00B74E1D" w:rsidP="00B74E1D">
      <w:pPr>
        <w:numPr>
          <w:ilvl w:val="0"/>
          <w:numId w:val="7"/>
        </w:numPr>
        <w:shd w:val="clear" w:color="auto" w:fill="FFFFFF"/>
        <w:spacing w:before="100" w:beforeAutospacing="1" w:after="100" w:afterAutospacing="1" w:line="381" w:lineRule="atLeast"/>
        <w:ind w:left="529"/>
        <w:rPr>
          <w:rFonts w:ascii="Helvetica" w:eastAsia="Times New Roman" w:hAnsi="Helvetica" w:cs="Helvetica"/>
          <w:color w:val="333333"/>
          <w:sz w:val="28"/>
          <w:szCs w:val="28"/>
          <w:lang w:eastAsia="ru-RU"/>
        </w:rPr>
      </w:pPr>
      <w:r w:rsidRPr="00041CFD">
        <w:rPr>
          <w:rFonts w:ascii="Times New Roman" w:eastAsia="Times New Roman" w:hAnsi="Times New Roman" w:cs="Times New Roman"/>
          <w:color w:val="000000"/>
          <w:sz w:val="26"/>
          <w:szCs w:val="26"/>
          <w:lang w:eastAsia="ru-RU"/>
        </w:rPr>
        <w:t>выступления педагогов на различного уровня методических объединениях; участие в семинарах, конференциях и форумах;</w:t>
      </w:r>
    </w:p>
    <w:p w:rsidR="00B74E1D" w:rsidRPr="00041CFD" w:rsidRDefault="00B74E1D" w:rsidP="00B74E1D">
      <w:pPr>
        <w:numPr>
          <w:ilvl w:val="0"/>
          <w:numId w:val="7"/>
        </w:numPr>
        <w:shd w:val="clear" w:color="auto" w:fill="FFFFFF"/>
        <w:spacing w:before="100" w:beforeAutospacing="1" w:after="100" w:afterAutospacing="1" w:line="381" w:lineRule="atLeast"/>
        <w:ind w:left="529"/>
        <w:rPr>
          <w:rFonts w:ascii="Helvetica" w:eastAsia="Times New Roman" w:hAnsi="Helvetica" w:cs="Helvetica"/>
          <w:color w:val="333333"/>
          <w:sz w:val="28"/>
          <w:szCs w:val="28"/>
          <w:lang w:eastAsia="ru-RU"/>
        </w:rPr>
      </w:pPr>
      <w:r w:rsidRPr="00041CFD">
        <w:rPr>
          <w:rFonts w:ascii="Times New Roman" w:eastAsia="Times New Roman" w:hAnsi="Times New Roman" w:cs="Times New Roman"/>
          <w:color w:val="000000"/>
          <w:sz w:val="26"/>
          <w:szCs w:val="26"/>
          <w:lang w:eastAsia="ru-RU"/>
        </w:rPr>
        <w:t>подготовка публикаций для профессиональных изданий и сборников материалов конференций;</w:t>
      </w:r>
    </w:p>
    <w:p w:rsidR="00B74E1D" w:rsidRPr="00041CFD" w:rsidRDefault="00B74E1D" w:rsidP="00B74E1D">
      <w:pPr>
        <w:numPr>
          <w:ilvl w:val="0"/>
          <w:numId w:val="7"/>
        </w:numPr>
        <w:shd w:val="clear" w:color="auto" w:fill="FFFFFF"/>
        <w:spacing w:before="100" w:beforeAutospacing="1" w:after="100" w:afterAutospacing="1" w:line="381" w:lineRule="atLeast"/>
        <w:ind w:left="529"/>
        <w:rPr>
          <w:rFonts w:ascii="Helvetica" w:eastAsia="Times New Roman" w:hAnsi="Helvetica" w:cs="Helvetica"/>
          <w:color w:val="333333"/>
          <w:sz w:val="28"/>
          <w:szCs w:val="28"/>
          <w:lang w:eastAsia="ru-RU"/>
        </w:rPr>
      </w:pPr>
      <w:r w:rsidRPr="00041CFD">
        <w:rPr>
          <w:rFonts w:ascii="Times New Roman" w:eastAsia="Times New Roman" w:hAnsi="Times New Roman" w:cs="Times New Roman"/>
          <w:color w:val="000000"/>
          <w:sz w:val="26"/>
          <w:szCs w:val="26"/>
          <w:lang w:eastAsia="ru-RU"/>
        </w:rPr>
        <w:lastRenderedPageBreak/>
        <w:t>участие в открытых неделях (декадах и др.) в формате мастер-классов и открытых уроков;</w:t>
      </w:r>
    </w:p>
    <w:p w:rsidR="00B74E1D" w:rsidRPr="00041CFD" w:rsidRDefault="00B74E1D" w:rsidP="00B74E1D">
      <w:pPr>
        <w:numPr>
          <w:ilvl w:val="0"/>
          <w:numId w:val="7"/>
        </w:numPr>
        <w:shd w:val="clear" w:color="auto" w:fill="FFFFFF"/>
        <w:spacing w:before="100" w:beforeAutospacing="1" w:after="100" w:afterAutospacing="1" w:line="381" w:lineRule="atLeast"/>
        <w:ind w:left="529"/>
        <w:rPr>
          <w:rFonts w:ascii="Helvetica" w:eastAsia="Times New Roman" w:hAnsi="Helvetica" w:cs="Helvetica"/>
          <w:color w:val="333333"/>
          <w:sz w:val="28"/>
          <w:szCs w:val="28"/>
          <w:lang w:eastAsia="ru-RU"/>
        </w:rPr>
      </w:pPr>
      <w:r w:rsidRPr="00041CFD">
        <w:rPr>
          <w:rFonts w:ascii="Times New Roman" w:eastAsia="Times New Roman" w:hAnsi="Times New Roman" w:cs="Times New Roman"/>
          <w:color w:val="000000"/>
          <w:sz w:val="26"/>
          <w:szCs w:val="26"/>
          <w:lang w:eastAsia="ru-RU"/>
        </w:rPr>
        <w:t>разработка авторской методической продукции, контрольно-измерительных материалов.</w:t>
      </w:r>
    </w:p>
    <w:p w:rsidR="00B74E1D" w:rsidRPr="00041CFD" w:rsidRDefault="00B74E1D" w:rsidP="00B74E1D">
      <w:pPr>
        <w:shd w:val="clear" w:color="auto" w:fill="FFFFFF"/>
        <w:spacing w:after="0" w:line="240" w:lineRule="auto"/>
        <w:ind w:firstLine="709"/>
        <w:jc w:val="both"/>
        <w:rPr>
          <w:rFonts w:ascii="Helvetica" w:eastAsia="Times New Roman" w:hAnsi="Helvetica" w:cs="Helvetica"/>
          <w:color w:val="333333"/>
          <w:sz w:val="28"/>
          <w:szCs w:val="28"/>
          <w:lang w:eastAsia="ru-RU"/>
        </w:rPr>
      </w:pPr>
      <w:r w:rsidRPr="00041CFD">
        <w:rPr>
          <w:rFonts w:ascii="Times New Roman" w:eastAsia="Times New Roman" w:hAnsi="Times New Roman" w:cs="Times New Roman"/>
          <w:color w:val="000000"/>
          <w:sz w:val="26"/>
          <w:szCs w:val="26"/>
          <w:lang w:eastAsia="ru-RU"/>
        </w:rPr>
        <w:t>Руководитель ОО и курирующий заместитель руководителя принимают меры к систематизации подобного рода деятельности, ее учету в рамках эффективного контракта. С целью интеграции индивидуального опыта педагогов в инновационную среду их развития рекомендуется использовать следующие формы:</w:t>
      </w:r>
    </w:p>
    <w:p w:rsidR="00B74E1D" w:rsidRPr="00041CFD" w:rsidRDefault="00B74E1D" w:rsidP="00B74E1D">
      <w:pPr>
        <w:numPr>
          <w:ilvl w:val="0"/>
          <w:numId w:val="8"/>
        </w:numPr>
        <w:shd w:val="clear" w:color="auto" w:fill="FFFFFF"/>
        <w:spacing w:before="100" w:beforeAutospacing="1" w:after="100" w:afterAutospacing="1" w:line="381" w:lineRule="atLeast"/>
        <w:ind w:left="529"/>
        <w:rPr>
          <w:rFonts w:ascii="Helvetica" w:eastAsia="Times New Roman" w:hAnsi="Helvetica" w:cs="Helvetica"/>
          <w:color w:val="333333"/>
          <w:sz w:val="28"/>
          <w:szCs w:val="28"/>
          <w:lang w:eastAsia="ru-RU"/>
        </w:rPr>
      </w:pPr>
      <w:r w:rsidRPr="00041CFD">
        <w:rPr>
          <w:rFonts w:ascii="Times New Roman" w:eastAsia="Times New Roman" w:hAnsi="Times New Roman" w:cs="Times New Roman"/>
          <w:color w:val="000000"/>
          <w:sz w:val="26"/>
          <w:szCs w:val="26"/>
          <w:lang w:eastAsia="ru-RU"/>
        </w:rPr>
        <w:t>персональные веб-сайты педагогов;</w:t>
      </w:r>
    </w:p>
    <w:p w:rsidR="00B74E1D" w:rsidRPr="00041CFD" w:rsidRDefault="00B74E1D" w:rsidP="00B74E1D">
      <w:pPr>
        <w:numPr>
          <w:ilvl w:val="0"/>
          <w:numId w:val="8"/>
        </w:numPr>
        <w:shd w:val="clear" w:color="auto" w:fill="FFFFFF"/>
        <w:spacing w:before="100" w:beforeAutospacing="1" w:after="100" w:afterAutospacing="1" w:line="381" w:lineRule="atLeast"/>
        <w:ind w:left="529"/>
        <w:rPr>
          <w:rFonts w:ascii="Helvetica" w:eastAsia="Times New Roman" w:hAnsi="Helvetica" w:cs="Helvetica"/>
          <w:color w:val="333333"/>
          <w:sz w:val="28"/>
          <w:szCs w:val="28"/>
          <w:lang w:eastAsia="ru-RU"/>
        </w:rPr>
      </w:pPr>
      <w:r w:rsidRPr="00041CFD">
        <w:rPr>
          <w:rFonts w:ascii="Times New Roman" w:eastAsia="Times New Roman" w:hAnsi="Times New Roman" w:cs="Times New Roman"/>
          <w:color w:val="000000"/>
          <w:sz w:val="26"/>
          <w:szCs w:val="26"/>
          <w:lang w:eastAsia="ru-RU"/>
        </w:rPr>
        <w:t>интернет-форумы и заочные научно-практические конференции;</w:t>
      </w:r>
    </w:p>
    <w:p w:rsidR="00B74E1D" w:rsidRPr="00041CFD" w:rsidRDefault="00B74E1D" w:rsidP="00B74E1D">
      <w:pPr>
        <w:numPr>
          <w:ilvl w:val="0"/>
          <w:numId w:val="8"/>
        </w:numPr>
        <w:shd w:val="clear" w:color="auto" w:fill="FFFFFF"/>
        <w:spacing w:before="100" w:beforeAutospacing="1" w:after="100" w:afterAutospacing="1" w:line="381" w:lineRule="atLeast"/>
        <w:ind w:left="529"/>
        <w:rPr>
          <w:rFonts w:ascii="Helvetica" w:eastAsia="Times New Roman" w:hAnsi="Helvetica" w:cs="Helvetica"/>
          <w:color w:val="333333"/>
          <w:sz w:val="28"/>
          <w:szCs w:val="28"/>
          <w:lang w:eastAsia="ru-RU"/>
        </w:rPr>
      </w:pPr>
      <w:r w:rsidRPr="00041CFD">
        <w:rPr>
          <w:rFonts w:ascii="Times New Roman" w:eastAsia="Times New Roman" w:hAnsi="Times New Roman" w:cs="Times New Roman"/>
          <w:color w:val="000000"/>
          <w:sz w:val="26"/>
          <w:szCs w:val="26"/>
          <w:lang w:eastAsia="ru-RU"/>
        </w:rPr>
        <w:t> флеш-семинары; скрининг-педсоветы и др.</w:t>
      </w:r>
    </w:p>
    <w:p w:rsidR="00B74E1D" w:rsidRPr="00041CFD" w:rsidRDefault="00B74E1D" w:rsidP="00B74E1D">
      <w:pPr>
        <w:shd w:val="clear" w:color="auto" w:fill="FFFFFF"/>
        <w:spacing w:after="0" w:line="240" w:lineRule="auto"/>
        <w:ind w:left="405"/>
        <w:jc w:val="center"/>
        <w:rPr>
          <w:rFonts w:ascii="Helvetica" w:eastAsia="Times New Roman" w:hAnsi="Helvetica" w:cs="Helvetica"/>
          <w:color w:val="333333"/>
          <w:sz w:val="28"/>
          <w:szCs w:val="28"/>
          <w:lang w:eastAsia="ru-RU"/>
        </w:rPr>
      </w:pPr>
      <w:r w:rsidRPr="00041CFD">
        <w:rPr>
          <w:rFonts w:ascii="Times New Roman" w:eastAsia="Times New Roman" w:hAnsi="Times New Roman" w:cs="Times New Roman"/>
          <w:b/>
          <w:bCs/>
          <w:color w:val="000000"/>
          <w:sz w:val="26"/>
          <w:szCs w:val="26"/>
          <w:lang w:eastAsia="ru-RU"/>
        </w:rPr>
        <w:t>Это полезно знать</w:t>
      </w:r>
    </w:p>
    <w:p w:rsidR="00B74E1D" w:rsidRPr="00041CFD" w:rsidRDefault="00B74E1D" w:rsidP="00B74E1D">
      <w:pPr>
        <w:shd w:val="clear" w:color="auto" w:fill="FFFFFF"/>
        <w:spacing w:after="0" w:line="240" w:lineRule="auto"/>
        <w:ind w:firstLine="1112"/>
        <w:jc w:val="both"/>
        <w:rPr>
          <w:rFonts w:ascii="Helvetica" w:eastAsia="Times New Roman" w:hAnsi="Helvetica" w:cs="Helvetica"/>
          <w:color w:val="333333"/>
          <w:sz w:val="28"/>
          <w:szCs w:val="28"/>
          <w:lang w:eastAsia="ru-RU"/>
        </w:rPr>
      </w:pPr>
      <w:r w:rsidRPr="00041CFD">
        <w:rPr>
          <w:rFonts w:ascii="Times New Roman" w:eastAsia="Times New Roman" w:hAnsi="Times New Roman" w:cs="Times New Roman"/>
          <w:i/>
          <w:iCs/>
          <w:color w:val="000000"/>
          <w:sz w:val="26"/>
          <w:szCs w:val="26"/>
          <w:lang w:eastAsia="ru-RU"/>
        </w:rPr>
        <w:t>Флеш-семинар</w:t>
      </w:r>
      <w:r w:rsidRPr="00041CFD">
        <w:rPr>
          <w:rFonts w:ascii="Times New Roman" w:eastAsia="Times New Roman" w:hAnsi="Times New Roman" w:cs="Times New Roman"/>
          <w:color w:val="000000"/>
          <w:sz w:val="26"/>
          <w:szCs w:val="26"/>
          <w:lang w:eastAsia="ru-RU"/>
        </w:rPr>
        <w:t> — технология профессионального взаимодействия, позволяющая быстро и комфортно получить большой объем актуальной информации по конкретному виду профессиональной деятельности и отрефлексировать имеющиеся профессиональные затруднения. Первоначально флеш-методики (flash — вспышка, молния) использовались для интенсификации психотерапии.</w:t>
      </w:r>
    </w:p>
    <w:p w:rsidR="00B74E1D" w:rsidRPr="00041CFD" w:rsidRDefault="00B74E1D" w:rsidP="00B74E1D">
      <w:pPr>
        <w:shd w:val="clear" w:color="auto" w:fill="FFFFFF"/>
        <w:spacing w:after="0" w:line="240" w:lineRule="auto"/>
        <w:ind w:firstLine="1112"/>
        <w:jc w:val="both"/>
        <w:rPr>
          <w:rFonts w:ascii="Helvetica" w:eastAsia="Times New Roman" w:hAnsi="Helvetica" w:cs="Helvetica"/>
          <w:color w:val="333333"/>
          <w:sz w:val="28"/>
          <w:szCs w:val="28"/>
          <w:lang w:eastAsia="ru-RU"/>
        </w:rPr>
      </w:pPr>
      <w:r w:rsidRPr="00041CFD">
        <w:rPr>
          <w:rFonts w:ascii="Times New Roman" w:eastAsia="Times New Roman" w:hAnsi="Times New Roman" w:cs="Times New Roman"/>
          <w:color w:val="000000"/>
          <w:sz w:val="26"/>
          <w:szCs w:val="26"/>
          <w:lang w:eastAsia="ru-RU"/>
        </w:rPr>
        <w:t> </w:t>
      </w:r>
      <w:r w:rsidRPr="00041CFD">
        <w:rPr>
          <w:rFonts w:ascii="Times New Roman" w:eastAsia="Times New Roman" w:hAnsi="Times New Roman" w:cs="Times New Roman"/>
          <w:i/>
          <w:iCs/>
          <w:color w:val="000000"/>
          <w:sz w:val="26"/>
          <w:szCs w:val="26"/>
          <w:lang w:eastAsia="ru-RU"/>
        </w:rPr>
        <w:t>Скрининг-педсовет</w:t>
      </w:r>
      <w:r w:rsidRPr="00041CFD">
        <w:rPr>
          <w:rFonts w:ascii="Times New Roman" w:eastAsia="Times New Roman" w:hAnsi="Times New Roman" w:cs="Times New Roman"/>
          <w:color w:val="000000"/>
          <w:sz w:val="26"/>
          <w:szCs w:val="26"/>
          <w:lang w:eastAsia="ru-RU"/>
        </w:rPr>
        <w:t> — педагогический совет, главной целью которого является выявление (от screening — отбор, сортировка) проблемных зон по завяленной проблеме и выработка путей ее решения.</w:t>
      </w:r>
    </w:p>
    <w:p w:rsidR="00B74E1D" w:rsidRPr="00041CFD" w:rsidRDefault="00B74E1D" w:rsidP="00B74E1D">
      <w:pPr>
        <w:shd w:val="clear" w:color="auto" w:fill="FFFFFF"/>
        <w:spacing w:after="0" w:line="240" w:lineRule="auto"/>
        <w:ind w:firstLine="1112"/>
        <w:jc w:val="both"/>
        <w:rPr>
          <w:rFonts w:ascii="Helvetica" w:eastAsia="Times New Roman" w:hAnsi="Helvetica" w:cs="Helvetica"/>
          <w:color w:val="333333"/>
          <w:sz w:val="28"/>
          <w:szCs w:val="28"/>
          <w:lang w:eastAsia="ru-RU"/>
        </w:rPr>
      </w:pPr>
      <w:r w:rsidRPr="00041CFD">
        <w:rPr>
          <w:rFonts w:ascii="Times New Roman" w:eastAsia="Times New Roman" w:hAnsi="Times New Roman" w:cs="Times New Roman"/>
          <w:color w:val="000000"/>
          <w:sz w:val="26"/>
          <w:szCs w:val="26"/>
          <w:lang w:eastAsia="ru-RU"/>
        </w:rPr>
        <w:t>Безусловной обязанностью руководителей ОО и их заместителей становится выработка требований к формату и содержанию транслируемого опыта, к концептуализации этого опыта как средству развития кадровых условий реализации ООП начального общего образования. И руководство, и педагоги должны отчетливо понимать, какой именно вклад в методическое обеспечение образовательного процесса начальной школы вносят мероприятия по трансляции педагогического опыта.</w:t>
      </w:r>
    </w:p>
    <w:p w:rsidR="00B74E1D" w:rsidRPr="00041CFD" w:rsidRDefault="00B74E1D" w:rsidP="00B74E1D">
      <w:pPr>
        <w:shd w:val="clear" w:color="auto" w:fill="FFFFFF"/>
        <w:spacing w:after="0" w:line="240" w:lineRule="auto"/>
        <w:jc w:val="right"/>
        <w:rPr>
          <w:rFonts w:ascii="Helvetica" w:eastAsia="Times New Roman" w:hAnsi="Helvetica" w:cs="Helvetica"/>
          <w:color w:val="333333"/>
          <w:sz w:val="28"/>
          <w:szCs w:val="28"/>
          <w:lang w:eastAsia="ru-RU"/>
        </w:rPr>
      </w:pPr>
      <w:r w:rsidRPr="00041CFD">
        <w:rPr>
          <w:rFonts w:ascii="Times New Roman" w:eastAsia="Times New Roman" w:hAnsi="Times New Roman" w:cs="Times New Roman"/>
          <w:i/>
          <w:iCs/>
          <w:color w:val="000000"/>
          <w:sz w:val="26"/>
          <w:szCs w:val="26"/>
          <w:lang w:eastAsia="ru-RU"/>
        </w:rPr>
        <w:t>                                                                                                                     Приложение 1</w:t>
      </w:r>
    </w:p>
    <w:tbl>
      <w:tblPr>
        <w:tblW w:w="14802" w:type="dxa"/>
        <w:shd w:val="clear" w:color="auto" w:fill="FFFFFF"/>
        <w:tblCellMar>
          <w:left w:w="0" w:type="dxa"/>
          <w:right w:w="0" w:type="dxa"/>
        </w:tblCellMar>
        <w:tblLook w:val="04A0" w:firstRow="1" w:lastRow="0" w:firstColumn="1" w:lastColumn="0" w:noHBand="0" w:noVBand="1"/>
      </w:tblPr>
      <w:tblGrid>
        <w:gridCol w:w="6674"/>
        <w:gridCol w:w="8128"/>
      </w:tblGrid>
      <w:tr w:rsidR="00B74E1D" w:rsidRPr="00041CFD" w:rsidTr="00A616ED">
        <w:tc>
          <w:tcPr>
            <w:tcW w:w="0" w:type="auto"/>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B74E1D" w:rsidRPr="00041CFD" w:rsidRDefault="00B74E1D" w:rsidP="00A616ED">
            <w:pPr>
              <w:spacing w:after="0" w:line="240" w:lineRule="auto"/>
              <w:ind w:right="175"/>
              <w:jc w:val="both"/>
              <w:rPr>
                <w:rFonts w:ascii="Helvetica" w:eastAsia="Times New Roman" w:hAnsi="Helvetica" w:cs="Helvetica"/>
                <w:color w:val="333333"/>
                <w:sz w:val="28"/>
                <w:szCs w:val="28"/>
                <w:lang w:eastAsia="ru-RU"/>
              </w:rPr>
            </w:pPr>
            <w:r w:rsidRPr="00041CFD">
              <w:rPr>
                <w:rFonts w:ascii="Times New Roman" w:eastAsia="Times New Roman" w:hAnsi="Times New Roman" w:cs="Times New Roman"/>
                <w:i/>
                <w:iCs/>
                <w:color w:val="000000"/>
                <w:sz w:val="26"/>
                <w:szCs w:val="26"/>
                <w:lang w:eastAsia="ru-RU"/>
              </w:rPr>
              <w:t>Блок ИОП</w:t>
            </w:r>
          </w:p>
        </w:tc>
        <w:tc>
          <w:tcPr>
            <w:tcW w:w="0" w:type="auto"/>
            <w:tcBorders>
              <w:top w:val="single" w:sz="8" w:space="0" w:color="000000"/>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041CFD" w:rsidRDefault="00B74E1D" w:rsidP="00A616ED">
            <w:pPr>
              <w:spacing w:after="0" w:line="240" w:lineRule="auto"/>
              <w:ind w:right="175"/>
              <w:jc w:val="both"/>
              <w:rPr>
                <w:rFonts w:ascii="Helvetica" w:eastAsia="Times New Roman" w:hAnsi="Helvetica" w:cs="Helvetica"/>
                <w:color w:val="333333"/>
                <w:sz w:val="28"/>
                <w:szCs w:val="28"/>
                <w:lang w:eastAsia="ru-RU"/>
              </w:rPr>
            </w:pPr>
            <w:r w:rsidRPr="00041CFD">
              <w:rPr>
                <w:rFonts w:ascii="Times New Roman" w:eastAsia="Times New Roman" w:hAnsi="Times New Roman" w:cs="Times New Roman"/>
                <w:i/>
                <w:iCs/>
                <w:color w:val="000000"/>
                <w:sz w:val="26"/>
                <w:szCs w:val="26"/>
                <w:lang w:eastAsia="ru-RU"/>
              </w:rPr>
              <w:t>Структурные элементы</w:t>
            </w:r>
          </w:p>
        </w:tc>
      </w:tr>
      <w:tr w:rsidR="00B74E1D" w:rsidRPr="00041CFD" w:rsidTr="00A616ED">
        <w:tc>
          <w:tcPr>
            <w:tcW w:w="0" w:type="auto"/>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B74E1D" w:rsidRPr="00041CFD" w:rsidRDefault="00B74E1D" w:rsidP="00A616ED">
            <w:pPr>
              <w:spacing w:after="0" w:line="240" w:lineRule="auto"/>
              <w:ind w:right="175"/>
              <w:jc w:val="both"/>
              <w:rPr>
                <w:rFonts w:ascii="Helvetica" w:eastAsia="Times New Roman" w:hAnsi="Helvetica" w:cs="Helvetica"/>
                <w:color w:val="333333"/>
                <w:sz w:val="28"/>
                <w:szCs w:val="28"/>
                <w:lang w:eastAsia="ru-RU"/>
              </w:rPr>
            </w:pPr>
            <w:r w:rsidRPr="00041CFD">
              <w:rPr>
                <w:rFonts w:ascii="Times New Roman" w:eastAsia="Times New Roman" w:hAnsi="Times New Roman" w:cs="Times New Roman"/>
                <w:color w:val="000000"/>
                <w:sz w:val="26"/>
                <w:szCs w:val="26"/>
                <w:lang w:eastAsia="ru-RU"/>
              </w:rPr>
              <w:t>Информация о педагоге</w:t>
            </w:r>
          </w:p>
        </w:tc>
        <w:tc>
          <w:tcPr>
            <w:tcW w:w="0" w:type="auto"/>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041CFD" w:rsidRDefault="00B74E1D" w:rsidP="00A616ED">
            <w:pPr>
              <w:spacing w:after="0" w:line="240" w:lineRule="auto"/>
              <w:ind w:right="175"/>
              <w:jc w:val="both"/>
              <w:rPr>
                <w:rFonts w:ascii="Helvetica" w:eastAsia="Times New Roman" w:hAnsi="Helvetica" w:cs="Helvetica"/>
                <w:color w:val="333333"/>
                <w:sz w:val="28"/>
                <w:szCs w:val="28"/>
                <w:lang w:eastAsia="ru-RU"/>
              </w:rPr>
            </w:pPr>
            <w:r w:rsidRPr="00041CFD">
              <w:rPr>
                <w:rFonts w:ascii="Times New Roman" w:eastAsia="Times New Roman" w:hAnsi="Times New Roman" w:cs="Times New Roman"/>
                <w:color w:val="000000"/>
                <w:sz w:val="26"/>
                <w:szCs w:val="26"/>
                <w:lang w:eastAsia="ru-RU"/>
              </w:rPr>
              <w:t>Ф. И. О., стаж работы по занимаемой должности.</w:t>
            </w:r>
            <w:r w:rsidRPr="00041CFD">
              <w:rPr>
                <w:rFonts w:ascii="Times New Roman" w:eastAsia="Times New Roman" w:hAnsi="Times New Roman" w:cs="Times New Roman"/>
                <w:color w:val="000000"/>
                <w:sz w:val="26"/>
                <w:szCs w:val="26"/>
                <w:lang w:eastAsia="ru-RU"/>
              </w:rPr>
              <w:br/>
              <w:t>Образование и квалификация.</w:t>
            </w:r>
            <w:r w:rsidRPr="00041CFD">
              <w:rPr>
                <w:rFonts w:ascii="Times New Roman" w:eastAsia="Times New Roman" w:hAnsi="Times New Roman" w:cs="Times New Roman"/>
                <w:color w:val="000000"/>
                <w:sz w:val="26"/>
                <w:szCs w:val="26"/>
                <w:lang w:eastAsia="ru-RU"/>
              </w:rPr>
              <w:br/>
              <w:t>Сроки последней аттестации.</w:t>
            </w:r>
            <w:r w:rsidRPr="00041CFD">
              <w:rPr>
                <w:rFonts w:ascii="Times New Roman" w:eastAsia="Times New Roman" w:hAnsi="Times New Roman" w:cs="Times New Roman"/>
                <w:color w:val="000000"/>
                <w:sz w:val="26"/>
                <w:szCs w:val="26"/>
                <w:lang w:eastAsia="ru-RU"/>
              </w:rPr>
              <w:br/>
              <w:t>Квалификационная категория</w:t>
            </w:r>
          </w:p>
        </w:tc>
      </w:tr>
      <w:tr w:rsidR="00B74E1D" w:rsidRPr="00041CFD" w:rsidTr="00A616ED">
        <w:tc>
          <w:tcPr>
            <w:tcW w:w="0" w:type="auto"/>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B74E1D" w:rsidRPr="00041CFD" w:rsidRDefault="00B74E1D" w:rsidP="00A616ED">
            <w:pPr>
              <w:spacing w:after="0" w:line="240" w:lineRule="auto"/>
              <w:ind w:right="175"/>
              <w:jc w:val="both"/>
              <w:rPr>
                <w:rFonts w:ascii="Helvetica" w:eastAsia="Times New Roman" w:hAnsi="Helvetica" w:cs="Helvetica"/>
                <w:color w:val="333333"/>
                <w:sz w:val="28"/>
                <w:szCs w:val="28"/>
                <w:lang w:eastAsia="ru-RU"/>
              </w:rPr>
            </w:pPr>
            <w:r w:rsidRPr="00041CFD">
              <w:rPr>
                <w:rFonts w:ascii="Times New Roman" w:eastAsia="Times New Roman" w:hAnsi="Times New Roman" w:cs="Times New Roman"/>
                <w:color w:val="000000"/>
                <w:sz w:val="26"/>
                <w:szCs w:val="26"/>
                <w:lang w:eastAsia="ru-RU"/>
              </w:rPr>
              <w:t>Выходные данные ИОП</w:t>
            </w:r>
          </w:p>
        </w:tc>
        <w:tc>
          <w:tcPr>
            <w:tcW w:w="0" w:type="auto"/>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041CFD" w:rsidRDefault="00B74E1D" w:rsidP="00A616ED">
            <w:pPr>
              <w:spacing w:after="0" w:line="240" w:lineRule="auto"/>
              <w:ind w:right="175"/>
              <w:jc w:val="both"/>
              <w:rPr>
                <w:rFonts w:ascii="Helvetica" w:eastAsia="Times New Roman" w:hAnsi="Helvetica" w:cs="Helvetica"/>
                <w:color w:val="333333"/>
                <w:sz w:val="28"/>
                <w:szCs w:val="28"/>
                <w:lang w:eastAsia="ru-RU"/>
              </w:rPr>
            </w:pPr>
            <w:r w:rsidRPr="00041CFD">
              <w:rPr>
                <w:rFonts w:ascii="Times New Roman" w:eastAsia="Times New Roman" w:hAnsi="Times New Roman" w:cs="Times New Roman"/>
                <w:color w:val="000000"/>
                <w:sz w:val="26"/>
                <w:szCs w:val="26"/>
                <w:lang w:eastAsia="ru-RU"/>
              </w:rPr>
              <w:t>Период, на который разрабатывается ИОП.</w:t>
            </w:r>
            <w:r w:rsidRPr="00041CFD">
              <w:rPr>
                <w:rFonts w:ascii="Times New Roman" w:eastAsia="Times New Roman" w:hAnsi="Times New Roman" w:cs="Times New Roman"/>
                <w:color w:val="000000"/>
                <w:sz w:val="26"/>
                <w:szCs w:val="26"/>
                <w:lang w:eastAsia="ru-RU"/>
              </w:rPr>
              <w:br/>
              <w:t>Научный руководитель (если есть).</w:t>
            </w:r>
            <w:r w:rsidRPr="00041CFD">
              <w:rPr>
                <w:rFonts w:ascii="Times New Roman" w:eastAsia="Times New Roman" w:hAnsi="Times New Roman" w:cs="Times New Roman"/>
                <w:color w:val="000000"/>
                <w:sz w:val="26"/>
                <w:szCs w:val="26"/>
                <w:lang w:eastAsia="ru-RU"/>
              </w:rPr>
              <w:br/>
              <w:t>Методист-консультант</w:t>
            </w:r>
          </w:p>
        </w:tc>
      </w:tr>
      <w:tr w:rsidR="00B74E1D" w:rsidRPr="00041CFD" w:rsidTr="00A616ED">
        <w:tc>
          <w:tcPr>
            <w:tcW w:w="0" w:type="auto"/>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B74E1D" w:rsidRPr="00041CFD" w:rsidRDefault="00B74E1D" w:rsidP="00A616ED">
            <w:pPr>
              <w:spacing w:after="0" w:line="240" w:lineRule="auto"/>
              <w:ind w:right="175"/>
              <w:jc w:val="both"/>
              <w:rPr>
                <w:rFonts w:ascii="Helvetica" w:eastAsia="Times New Roman" w:hAnsi="Helvetica" w:cs="Helvetica"/>
                <w:color w:val="333333"/>
                <w:sz w:val="28"/>
                <w:szCs w:val="28"/>
                <w:lang w:eastAsia="ru-RU"/>
              </w:rPr>
            </w:pPr>
            <w:r w:rsidRPr="00041CFD">
              <w:rPr>
                <w:rFonts w:ascii="Times New Roman" w:eastAsia="Times New Roman" w:hAnsi="Times New Roman" w:cs="Times New Roman"/>
                <w:color w:val="000000"/>
                <w:sz w:val="26"/>
                <w:szCs w:val="26"/>
                <w:lang w:eastAsia="ru-RU"/>
              </w:rPr>
              <w:t>Факторы и предпосылки разработки ИОП</w:t>
            </w:r>
          </w:p>
        </w:tc>
        <w:tc>
          <w:tcPr>
            <w:tcW w:w="0" w:type="auto"/>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041CFD" w:rsidRDefault="00B74E1D" w:rsidP="00A616ED">
            <w:pPr>
              <w:spacing w:after="0" w:line="240" w:lineRule="auto"/>
              <w:ind w:right="175"/>
              <w:jc w:val="both"/>
              <w:rPr>
                <w:rFonts w:ascii="Helvetica" w:eastAsia="Times New Roman" w:hAnsi="Helvetica" w:cs="Helvetica"/>
                <w:color w:val="333333"/>
                <w:sz w:val="28"/>
                <w:szCs w:val="28"/>
                <w:lang w:eastAsia="ru-RU"/>
              </w:rPr>
            </w:pPr>
            <w:r w:rsidRPr="00041CFD">
              <w:rPr>
                <w:rFonts w:ascii="Times New Roman" w:eastAsia="Times New Roman" w:hAnsi="Times New Roman" w:cs="Times New Roman"/>
                <w:color w:val="000000"/>
                <w:sz w:val="26"/>
                <w:szCs w:val="26"/>
                <w:lang w:eastAsia="ru-RU"/>
              </w:rPr>
              <w:t>Профессиональные затруднения, на решение которых</w:t>
            </w:r>
            <w:r w:rsidRPr="00041CFD">
              <w:rPr>
                <w:rFonts w:ascii="Times New Roman" w:eastAsia="Times New Roman" w:hAnsi="Times New Roman" w:cs="Times New Roman"/>
                <w:color w:val="000000"/>
                <w:sz w:val="26"/>
                <w:szCs w:val="26"/>
                <w:lang w:eastAsia="ru-RU"/>
              </w:rPr>
              <w:br/>
              <w:t>направлена ИОП.</w:t>
            </w:r>
            <w:r w:rsidRPr="00041CFD">
              <w:rPr>
                <w:rFonts w:ascii="Times New Roman" w:eastAsia="Times New Roman" w:hAnsi="Times New Roman" w:cs="Times New Roman"/>
                <w:color w:val="000000"/>
                <w:sz w:val="26"/>
                <w:szCs w:val="26"/>
                <w:lang w:eastAsia="ru-RU"/>
              </w:rPr>
              <w:br/>
              <w:t>Условия непрерывного профессионального образования,</w:t>
            </w:r>
            <w:r w:rsidRPr="00041CFD">
              <w:rPr>
                <w:rFonts w:ascii="Times New Roman" w:eastAsia="Times New Roman" w:hAnsi="Times New Roman" w:cs="Times New Roman"/>
                <w:color w:val="000000"/>
                <w:sz w:val="26"/>
                <w:szCs w:val="26"/>
                <w:lang w:eastAsia="ru-RU"/>
              </w:rPr>
              <w:br/>
              <w:t>способствующие разработке ИОП.</w:t>
            </w:r>
            <w:r w:rsidRPr="00041CFD">
              <w:rPr>
                <w:rFonts w:ascii="Times New Roman" w:eastAsia="Times New Roman" w:hAnsi="Times New Roman" w:cs="Times New Roman"/>
                <w:color w:val="000000"/>
                <w:sz w:val="26"/>
                <w:szCs w:val="26"/>
                <w:lang w:eastAsia="ru-RU"/>
              </w:rPr>
              <w:br/>
              <w:t>Характер запроса на содержание ИОП со стороны работодателя</w:t>
            </w:r>
          </w:p>
        </w:tc>
      </w:tr>
      <w:tr w:rsidR="00B74E1D" w:rsidRPr="00041CFD" w:rsidTr="00A616ED">
        <w:tc>
          <w:tcPr>
            <w:tcW w:w="0" w:type="auto"/>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B74E1D" w:rsidRPr="00041CFD" w:rsidRDefault="00B74E1D" w:rsidP="00A616ED">
            <w:pPr>
              <w:spacing w:after="0" w:line="240" w:lineRule="auto"/>
              <w:ind w:right="175"/>
              <w:jc w:val="both"/>
              <w:rPr>
                <w:rFonts w:ascii="Helvetica" w:eastAsia="Times New Roman" w:hAnsi="Helvetica" w:cs="Helvetica"/>
                <w:color w:val="333333"/>
                <w:sz w:val="28"/>
                <w:szCs w:val="28"/>
                <w:lang w:eastAsia="ru-RU"/>
              </w:rPr>
            </w:pPr>
            <w:r w:rsidRPr="00041CFD">
              <w:rPr>
                <w:rFonts w:ascii="Times New Roman" w:eastAsia="Times New Roman" w:hAnsi="Times New Roman" w:cs="Times New Roman"/>
                <w:color w:val="000000"/>
                <w:sz w:val="26"/>
                <w:szCs w:val="26"/>
                <w:lang w:eastAsia="ru-RU"/>
              </w:rPr>
              <w:lastRenderedPageBreak/>
              <w:t>Основные направления ИОП и планируемые результаты ее реализации</w:t>
            </w:r>
          </w:p>
        </w:tc>
        <w:tc>
          <w:tcPr>
            <w:tcW w:w="0" w:type="auto"/>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041CFD" w:rsidRDefault="00B74E1D" w:rsidP="00A616ED">
            <w:pPr>
              <w:spacing w:after="0" w:line="240" w:lineRule="auto"/>
              <w:ind w:right="175"/>
              <w:jc w:val="both"/>
              <w:rPr>
                <w:rFonts w:ascii="Helvetica" w:eastAsia="Times New Roman" w:hAnsi="Helvetica" w:cs="Helvetica"/>
                <w:color w:val="333333"/>
                <w:sz w:val="28"/>
                <w:szCs w:val="28"/>
                <w:lang w:eastAsia="ru-RU"/>
              </w:rPr>
            </w:pPr>
            <w:r w:rsidRPr="00041CFD">
              <w:rPr>
                <w:rFonts w:ascii="Times New Roman" w:eastAsia="Times New Roman" w:hAnsi="Times New Roman" w:cs="Times New Roman"/>
                <w:color w:val="000000"/>
                <w:sz w:val="26"/>
                <w:szCs w:val="26"/>
                <w:lang w:eastAsia="ru-RU"/>
              </w:rPr>
              <w:t>Основные направления ИОП, формулируемые как задачи профессионального развития.</w:t>
            </w:r>
            <w:r w:rsidRPr="00041CFD">
              <w:rPr>
                <w:rFonts w:ascii="Times New Roman" w:eastAsia="Times New Roman" w:hAnsi="Times New Roman" w:cs="Times New Roman"/>
                <w:color w:val="000000"/>
                <w:sz w:val="26"/>
                <w:szCs w:val="26"/>
                <w:lang w:eastAsia="ru-RU"/>
              </w:rPr>
              <w:br/>
              <w:t>Планируемые результаты, формулируемые как компетенции,</w:t>
            </w:r>
            <w:r w:rsidRPr="00041CFD">
              <w:rPr>
                <w:rFonts w:ascii="Times New Roman" w:eastAsia="Times New Roman" w:hAnsi="Times New Roman" w:cs="Times New Roman"/>
                <w:color w:val="000000"/>
                <w:sz w:val="26"/>
                <w:szCs w:val="26"/>
                <w:lang w:eastAsia="ru-RU"/>
              </w:rPr>
              <w:br/>
              <w:t>освоение которых предусмотрено в ходе реализации ИОП</w:t>
            </w:r>
          </w:p>
        </w:tc>
      </w:tr>
      <w:tr w:rsidR="00B74E1D" w:rsidRPr="00041CFD" w:rsidTr="00A616ED">
        <w:tc>
          <w:tcPr>
            <w:tcW w:w="0" w:type="auto"/>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B74E1D" w:rsidRPr="00041CFD" w:rsidRDefault="00B74E1D" w:rsidP="00A616ED">
            <w:pPr>
              <w:spacing w:after="0" w:line="240" w:lineRule="auto"/>
              <w:ind w:right="175"/>
              <w:jc w:val="both"/>
              <w:rPr>
                <w:rFonts w:ascii="Helvetica" w:eastAsia="Times New Roman" w:hAnsi="Helvetica" w:cs="Helvetica"/>
                <w:color w:val="333333"/>
                <w:sz w:val="28"/>
                <w:szCs w:val="28"/>
                <w:lang w:eastAsia="ru-RU"/>
              </w:rPr>
            </w:pPr>
            <w:r w:rsidRPr="00041CFD">
              <w:rPr>
                <w:rFonts w:ascii="Times New Roman" w:eastAsia="Times New Roman" w:hAnsi="Times New Roman" w:cs="Times New Roman"/>
                <w:color w:val="000000"/>
                <w:sz w:val="26"/>
                <w:szCs w:val="26"/>
                <w:lang w:eastAsia="ru-RU"/>
              </w:rPr>
              <w:t>Система мероприятий в рамках ИОП</w:t>
            </w:r>
          </w:p>
        </w:tc>
        <w:tc>
          <w:tcPr>
            <w:tcW w:w="0" w:type="auto"/>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041CFD" w:rsidRDefault="00B74E1D" w:rsidP="00A616ED">
            <w:pPr>
              <w:spacing w:after="0" w:line="240" w:lineRule="auto"/>
              <w:ind w:right="175"/>
              <w:jc w:val="both"/>
              <w:rPr>
                <w:rFonts w:ascii="Helvetica" w:eastAsia="Times New Roman" w:hAnsi="Helvetica" w:cs="Helvetica"/>
                <w:color w:val="333333"/>
                <w:sz w:val="28"/>
                <w:szCs w:val="28"/>
                <w:lang w:eastAsia="ru-RU"/>
              </w:rPr>
            </w:pPr>
            <w:r w:rsidRPr="00041CFD">
              <w:rPr>
                <w:rFonts w:ascii="Times New Roman" w:eastAsia="Times New Roman" w:hAnsi="Times New Roman" w:cs="Times New Roman"/>
                <w:color w:val="000000"/>
                <w:sz w:val="26"/>
                <w:szCs w:val="26"/>
                <w:lang w:eastAsia="ru-RU"/>
              </w:rPr>
              <w:t>Оформляется по аналогии с табл. 1</w:t>
            </w:r>
            <w:r w:rsidRPr="00041CFD">
              <w:rPr>
                <w:rFonts w:ascii="Times New Roman" w:eastAsia="Times New Roman" w:hAnsi="Times New Roman" w:cs="Times New Roman"/>
                <w:color w:val="000000"/>
                <w:sz w:val="28"/>
                <w:szCs w:val="28"/>
                <w:vertAlign w:val="superscript"/>
                <w:lang w:eastAsia="ru-RU"/>
              </w:rPr>
              <w:t>8</w:t>
            </w:r>
            <w:r w:rsidRPr="00041CFD">
              <w:rPr>
                <w:rFonts w:ascii="Times New Roman" w:eastAsia="Times New Roman" w:hAnsi="Times New Roman" w:cs="Times New Roman"/>
                <w:color w:val="000000"/>
                <w:sz w:val="26"/>
                <w:szCs w:val="26"/>
                <w:lang w:eastAsia="ru-RU"/>
              </w:rPr>
              <w:t>.</w:t>
            </w:r>
            <w:r w:rsidRPr="00041CFD">
              <w:rPr>
                <w:rFonts w:ascii="Times New Roman" w:eastAsia="Times New Roman" w:hAnsi="Times New Roman" w:cs="Times New Roman"/>
                <w:color w:val="000000"/>
                <w:sz w:val="26"/>
                <w:szCs w:val="26"/>
                <w:lang w:eastAsia="ru-RU"/>
              </w:rPr>
              <w:br/>
              <w:t>В горизонталь таблицы вносятся планируемые результаты ИОП</w:t>
            </w:r>
            <w:r w:rsidRPr="00041CFD">
              <w:rPr>
                <w:rFonts w:ascii="Times New Roman" w:eastAsia="Times New Roman" w:hAnsi="Times New Roman" w:cs="Times New Roman"/>
                <w:color w:val="000000"/>
                <w:sz w:val="26"/>
                <w:szCs w:val="26"/>
                <w:lang w:eastAsia="ru-RU"/>
              </w:rPr>
              <w:br/>
              <w:t>(см. предыдущий пункт)</w:t>
            </w:r>
          </w:p>
        </w:tc>
      </w:tr>
      <w:tr w:rsidR="00B74E1D" w:rsidRPr="00041CFD" w:rsidTr="00A616ED">
        <w:tc>
          <w:tcPr>
            <w:tcW w:w="0" w:type="auto"/>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B74E1D" w:rsidRPr="00041CFD" w:rsidRDefault="00B74E1D" w:rsidP="00A616ED">
            <w:pPr>
              <w:spacing w:after="0" w:line="240" w:lineRule="auto"/>
              <w:ind w:right="175"/>
              <w:jc w:val="both"/>
              <w:rPr>
                <w:rFonts w:ascii="Helvetica" w:eastAsia="Times New Roman" w:hAnsi="Helvetica" w:cs="Helvetica"/>
                <w:color w:val="333333"/>
                <w:sz w:val="28"/>
                <w:szCs w:val="28"/>
                <w:lang w:eastAsia="ru-RU"/>
              </w:rPr>
            </w:pPr>
            <w:r w:rsidRPr="00041CFD">
              <w:rPr>
                <w:rFonts w:ascii="Times New Roman" w:eastAsia="Times New Roman" w:hAnsi="Times New Roman" w:cs="Times New Roman"/>
                <w:color w:val="000000"/>
                <w:sz w:val="26"/>
                <w:szCs w:val="26"/>
                <w:lang w:eastAsia="ru-RU"/>
              </w:rPr>
              <w:t>Трансляция осваиваемого педагогического опыта</w:t>
            </w:r>
          </w:p>
        </w:tc>
        <w:tc>
          <w:tcPr>
            <w:tcW w:w="0" w:type="auto"/>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041CFD" w:rsidRDefault="00B74E1D" w:rsidP="00A616ED">
            <w:pPr>
              <w:spacing w:after="0" w:line="240" w:lineRule="auto"/>
              <w:ind w:right="175"/>
              <w:jc w:val="both"/>
              <w:rPr>
                <w:rFonts w:ascii="Helvetica" w:eastAsia="Times New Roman" w:hAnsi="Helvetica" w:cs="Helvetica"/>
                <w:color w:val="333333"/>
                <w:sz w:val="28"/>
                <w:szCs w:val="28"/>
                <w:lang w:eastAsia="ru-RU"/>
              </w:rPr>
            </w:pPr>
            <w:r w:rsidRPr="00041CFD">
              <w:rPr>
                <w:rFonts w:ascii="Times New Roman" w:eastAsia="Times New Roman" w:hAnsi="Times New Roman" w:cs="Times New Roman"/>
                <w:color w:val="000000"/>
                <w:sz w:val="26"/>
                <w:szCs w:val="26"/>
                <w:lang w:eastAsia="ru-RU"/>
              </w:rPr>
              <w:t>Планируемые сроки, формы и методы трансляции</w:t>
            </w:r>
            <w:r w:rsidRPr="00041CFD">
              <w:rPr>
                <w:rFonts w:ascii="Times New Roman" w:eastAsia="Times New Roman" w:hAnsi="Times New Roman" w:cs="Times New Roman"/>
                <w:color w:val="000000"/>
                <w:sz w:val="26"/>
                <w:szCs w:val="26"/>
                <w:lang w:eastAsia="ru-RU"/>
              </w:rPr>
              <w:br/>
              <w:t>педагогического опыта</w:t>
            </w:r>
          </w:p>
        </w:tc>
      </w:tr>
      <w:tr w:rsidR="00B74E1D" w:rsidRPr="00041CFD" w:rsidTr="00A616ED">
        <w:tc>
          <w:tcPr>
            <w:tcW w:w="0" w:type="auto"/>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B74E1D" w:rsidRPr="00041CFD" w:rsidRDefault="00B74E1D" w:rsidP="00A616ED">
            <w:pPr>
              <w:spacing w:after="0" w:line="240" w:lineRule="auto"/>
              <w:ind w:right="175"/>
              <w:jc w:val="both"/>
              <w:rPr>
                <w:rFonts w:ascii="Helvetica" w:eastAsia="Times New Roman" w:hAnsi="Helvetica" w:cs="Helvetica"/>
                <w:color w:val="333333"/>
                <w:sz w:val="28"/>
                <w:szCs w:val="28"/>
                <w:lang w:eastAsia="ru-RU"/>
              </w:rPr>
            </w:pPr>
            <w:r w:rsidRPr="00041CFD">
              <w:rPr>
                <w:rFonts w:ascii="Times New Roman" w:eastAsia="Times New Roman" w:hAnsi="Times New Roman" w:cs="Times New Roman"/>
                <w:color w:val="000000"/>
                <w:sz w:val="26"/>
                <w:szCs w:val="26"/>
                <w:lang w:eastAsia="ru-RU"/>
              </w:rPr>
              <w:t>Ожидаемые эффекты</w:t>
            </w:r>
          </w:p>
        </w:tc>
        <w:tc>
          <w:tcPr>
            <w:tcW w:w="0" w:type="auto"/>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041CFD" w:rsidRDefault="00B74E1D" w:rsidP="00A616ED">
            <w:pPr>
              <w:spacing w:after="0" w:line="240" w:lineRule="auto"/>
              <w:ind w:right="175"/>
              <w:jc w:val="both"/>
              <w:rPr>
                <w:rFonts w:ascii="Helvetica" w:eastAsia="Times New Roman" w:hAnsi="Helvetica" w:cs="Helvetica"/>
                <w:color w:val="333333"/>
                <w:sz w:val="28"/>
                <w:szCs w:val="28"/>
                <w:lang w:eastAsia="ru-RU"/>
              </w:rPr>
            </w:pPr>
            <w:r w:rsidRPr="00041CFD">
              <w:rPr>
                <w:rFonts w:ascii="Times New Roman" w:eastAsia="Times New Roman" w:hAnsi="Times New Roman" w:cs="Times New Roman"/>
                <w:color w:val="000000"/>
                <w:sz w:val="26"/>
                <w:szCs w:val="26"/>
                <w:lang w:eastAsia="ru-RU"/>
              </w:rPr>
              <w:t>Эффекты индивидуального профессионального роста.</w:t>
            </w:r>
            <w:r w:rsidRPr="00041CFD">
              <w:rPr>
                <w:rFonts w:ascii="Times New Roman" w:eastAsia="Times New Roman" w:hAnsi="Times New Roman" w:cs="Times New Roman"/>
                <w:color w:val="000000"/>
                <w:sz w:val="26"/>
                <w:szCs w:val="26"/>
                <w:lang w:eastAsia="ru-RU"/>
              </w:rPr>
              <w:br/>
              <w:t>Эффекты для микросоциума (коллектива ОО).</w:t>
            </w:r>
            <w:r w:rsidRPr="00041CFD">
              <w:rPr>
                <w:rFonts w:ascii="Times New Roman" w:eastAsia="Times New Roman" w:hAnsi="Times New Roman" w:cs="Times New Roman"/>
                <w:color w:val="000000"/>
                <w:sz w:val="26"/>
                <w:szCs w:val="26"/>
                <w:lang w:eastAsia="ru-RU"/>
              </w:rPr>
              <w:br/>
              <w:t>Эффекты для информационно-образовательной среды ОО</w:t>
            </w:r>
            <w:r w:rsidRPr="00041CFD">
              <w:rPr>
                <w:rFonts w:ascii="Times New Roman" w:eastAsia="Times New Roman" w:hAnsi="Times New Roman" w:cs="Times New Roman"/>
                <w:color w:val="000000"/>
                <w:sz w:val="26"/>
                <w:szCs w:val="26"/>
                <w:lang w:eastAsia="ru-RU"/>
              </w:rPr>
              <w:br/>
              <w:t>(включая новые условия реализации ООП начального</w:t>
            </w:r>
            <w:r w:rsidRPr="00041CFD">
              <w:rPr>
                <w:rFonts w:ascii="Times New Roman" w:eastAsia="Times New Roman" w:hAnsi="Times New Roman" w:cs="Times New Roman"/>
                <w:color w:val="000000"/>
                <w:sz w:val="26"/>
                <w:szCs w:val="26"/>
                <w:lang w:eastAsia="ru-RU"/>
              </w:rPr>
              <w:br/>
              <w:t>общего образования)</w:t>
            </w:r>
          </w:p>
        </w:tc>
      </w:tr>
    </w:tbl>
    <w:p w:rsidR="00B74E1D" w:rsidRPr="00041CFD" w:rsidRDefault="00B74E1D" w:rsidP="00B74E1D">
      <w:pPr>
        <w:shd w:val="clear" w:color="auto" w:fill="FFFFFF"/>
        <w:spacing w:after="191" w:line="240" w:lineRule="auto"/>
        <w:jc w:val="right"/>
        <w:rPr>
          <w:rFonts w:ascii="Helvetica" w:eastAsia="Times New Roman" w:hAnsi="Helvetica" w:cs="Helvetica"/>
          <w:color w:val="333333"/>
          <w:sz w:val="28"/>
          <w:szCs w:val="28"/>
          <w:lang w:eastAsia="ru-RU"/>
        </w:rPr>
      </w:pPr>
      <w:r w:rsidRPr="00041CFD">
        <w:rPr>
          <w:rFonts w:ascii="Times New Roman" w:eastAsia="Times New Roman" w:hAnsi="Times New Roman" w:cs="Times New Roman"/>
          <w:i/>
          <w:iCs/>
          <w:color w:val="333333"/>
          <w:sz w:val="28"/>
          <w:szCs w:val="28"/>
          <w:lang w:eastAsia="ru-RU"/>
        </w:rPr>
        <w:t>Таблица 1</w:t>
      </w:r>
    </w:p>
    <w:p w:rsidR="00B74E1D" w:rsidRPr="00041CFD" w:rsidRDefault="00B74E1D" w:rsidP="00B74E1D">
      <w:pPr>
        <w:shd w:val="clear" w:color="auto" w:fill="FFFFFF"/>
        <w:spacing w:after="191" w:line="240" w:lineRule="auto"/>
        <w:jc w:val="center"/>
        <w:rPr>
          <w:rFonts w:ascii="Helvetica" w:eastAsia="Times New Roman" w:hAnsi="Helvetica" w:cs="Helvetica"/>
          <w:color w:val="333333"/>
          <w:sz w:val="28"/>
          <w:szCs w:val="28"/>
          <w:lang w:eastAsia="ru-RU"/>
        </w:rPr>
      </w:pPr>
      <w:r w:rsidRPr="00041CFD">
        <w:rPr>
          <w:rFonts w:ascii="Times New Roman" w:eastAsia="Times New Roman" w:hAnsi="Times New Roman" w:cs="Times New Roman"/>
          <w:b/>
          <w:bCs/>
          <w:color w:val="333333"/>
          <w:sz w:val="28"/>
          <w:szCs w:val="28"/>
          <w:lang w:eastAsia="ru-RU"/>
        </w:rPr>
        <w:t>Вариант структурного блока ИОП на Профстандарт педагога</w:t>
      </w:r>
    </w:p>
    <w:tbl>
      <w:tblPr>
        <w:tblW w:w="0" w:type="auto"/>
        <w:tblBorders>
          <w:top w:val="outset" w:sz="6" w:space="0" w:color="auto"/>
          <w:left w:val="outset" w:sz="6" w:space="0" w:color="auto"/>
          <w:bottom w:val="outset" w:sz="6" w:space="0" w:color="auto"/>
          <w:right w:val="outset" w:sz="6" w:space="0" w:color="auto"/>
        </w:tblBorders>
        <w:shd w:val="clear" w:color="auto" w:fill="FFFFFF"/>
        <w:tblCellMar>
          <w:left w:w="0" w:type="dxa"/>
          <w:right w:w="0" w:type="dxa"/>
        </w:tblCellMar>
        <w:tblLook w:val="04A0" w:firstRow="1" w:lastRow="0" w:firstColumn="1" w:lastColumn="0" w:noHBand="0" w:noVBand="1"/>
      </w:tblPr>
      <w:tblGrid>
        <w:gridCol w:w="1758"/>
        <w:gridCol w:w="912"/>
        <w:gridCol w:w="953"/>
        <w:gridCol w:w="1107"/>
        <w:gridCol w:w="993"/>
        <w:gridCol w:w="1001"/>
        <w:gridCol w:w="1291"/>
        <w:gridCol w:w="1320"/>
      </w:tblGrid>
      <w:tr w:rsidR="00B74E1D" w:rsidRPr="00041CFD" w:rsidTr="00A616ED">
        <w:trPr>
          <w:trHeight w:val="136"/>
        </w:trPr>
        <w:tc>
          <w:tcPr>
            <w:tcW w:w="1668" w:type="dxa"/>
            <w:vMerge w:val="restart"/>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B74E1D" w:rsidRPr="00041CFD" w:rsidRDefault="00B74E1D" w:rsidP="00A616ED">
            <w:pPr>
              <w:spacing w:after="0" w:line="136" w:lineRule="atLeast"/>
              <w:jc w:val="center"/>
              <w:rPr>
                <w:rFonts w:ascii="Helvetica" w:eastAsia="Times New Roman" w:hAnsi="Helvetica" w:cs="Helvetica"/>
                <w:color w:val="333333"/>
                <w:sz w:val="28"/>
                <w:szCs w:val="28"/>
                <w:lang w:eastAsia="ru-RU"/>
              </w:rPr>
            </w:pPr>
            <w:r w:rsidRPr="00041CFD">
              <w:rPr>
                <w:rFonts w:ascii="Times New Roman" w:eastAsia="Times New Roman" w:hAnsi="Times New Roman" w:cs="Times New Roman"/>
                <w:b/>
                <w:bCs/>
                <w:color w:val="333333"/>
                <w:sz w:val="20"/>
                <w:szCs w:val="20"/>
                <w:lang w:eastAsia="ru-RU"/>
              </w:rPr>
              <w:t>Форма повышения квалификации</w:t>
            </w:r>
          </w:p>
        </w:tc>
        <w:tc>
          <w:tcPr>
            <w:tcW w:w="9014" w:type="dxa"/>
            <w:gridSpan w:val="7"/>
            <w:tcBorders>
              <w:top w:val="single" w:sz="8" w:space="0" w:color="000000"/>
              <w:left w:val="nil"/>
              <w:bottom w:val="single" w:sz="8" w:space="0" w:color="auto"/>
              <w:right w:val="single" w:sz="8" w:space="0" w:color="000000"/>
            </w:tcBorders>
            <w:shd w:val="clear" w:color="auto" w:fill="FFFFFF"/>
            <w:tcMar>
              <w:top w:w="0" w:type="dxa"/>
              <w:left w:w="108" w:type="dxa"/>
              <w:bottom w:w="0" w:type="dxa"/>
              <w:right w:w="108" w:type="dxa"/>
            </w:tcMar>
            <w:hideMark/>
          </w:tcPr>
          <w:p w:rsidR="00B74E1D" w:rsidRPr="00041CFD" w:rsidRDefault="00B74E1D" w:rsidP="00A616ED">
            <w:pPr>
              <w:spacing w:after="0" w:line="136" w:lineRule="atLeast"/>
              <w:jc w:val="center"/>
              <w:rPr>
                <w:rFonts w:ascii="Helvetica" w:eastAsia="Times New Roman" w:hAnsi="Helvetica" w:cs="Helvetica"/>
                <w:color w:val="333333"/>
                <w:sz w:val="28"/>
                <w:szCs w:val="28"/>
                <w:lang w:eastAsia="ru-RU"/>
              </w:rPr>
            </w:pPr>
            <w:r w:rsidRPr="00041CFD">
              <w:rPr>
                <w:rFonts w:ascii="Times New Roman" w:eastAsia="Times New Roman" w:hAnsi="Times New Roman" w:cs="Times New Roman"/>
                <w:b/>
                <w:bCs/>
                <w:color w:val="333333"/>
                <w:sz w:val="20"/>
                <w:szCs w:val="20"/>
                <w:lang w:eastAsia="ru-RU"/>
              </w:rPr>
              <w:t>Трудовые функции и трудовые действия педагога</w:t>
            </w:r>
          </w:p>
        </w:tc>
      </w:tr>
      <w:tr w:rsidR="00B74E1D" w:rsidRPr="00041CFD" w:rsidTr="00A616ED">
        <w:trPr>
          <w:trHeight w:val="190"/>
        </w:trPr>
        <w:tc>
          <w:tcPr>
            <w:tcW w:w="0" w:type="auto"/>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B74E1D" w:rsidRPr="00041CFD" w:rsidRDefault="00B74E1D" w:rsidP="00A616ED">
            <w:pPr>
              <w:spacing w:after="0" w:line="240" w:lineRule="auto"/>
              <w:rPr>
                <w:rFonts w:ascii="Helvetica" w:eastAsia="Times New Roman" w:hAnsi="Helvetica" w:cs="Helvetica"/>
                <w:color w:val="333333"/>
                <w:sz w:val="28"/>
                <w:szCs w:val="28"/>
                <w:lang w:eastAsia="ru-RU"/>
              </w:rPr>
            </w:pPr>
          </w:p>
        </w:tc>
        <w:tc>
          <w:tcPr>
            <w:tcW w:w="9014" w:type="dxa"/>
            <w:gridSpan w:val="7"/>
            <w:tcBorders>
              <w:top w:val="nil"/>
              <w:left w:val="nil"/>
              <w:bottom w:val="single" w:sz="8" w:space="0" w:color="auto"/>
              <w:right w:val="single" w:sz="8" w:space="0" w:color="000000"/>
            </w:tcBorders>
            <w:shd w:val="clear" w:color="auto" w:fill="FFFFFF"/>
            <w:tcMar>
              <w:top w:w="0" w:type="dxa"/>
              <w:left w:w="108" w:type="dxa"/>
              <w:bottom w:w="0" w:type="dxa"/>
              <w:right w:w="108" w:type="dxa"/>
            </w:tcMar>
            <w:hideMark/>
          </w:tcPr>
          <w:p w:rsidR="00B74E1D" w:rsidRPr="00041CFD" w:rsidRDefault="00B74E1D" w:rsidP="00A616ED">
            <w:pPr>
              <w:spacing w:after="0" w:line="190" w:lineRule="atLeast"/>
              <w:rPr>
                <w:rFonts w:ascii="Helvetica" w:eastAsia="Times New Roman" w:hAnsi="Helvetica" w:cs="Helvetica"/>
                <w:color w:val="333333"/>
                <w:sz w:val="28"/>
                <w:szCs w:val="28"/>
                <w:lang w:eastAsia="ru-RU"/>
              </w:rPr>
            </w:pPr>
            <w:r w:rsidRPr="00041CFD">
              <w:rPr>
                <w:rFonts w:ascii="Times New Roman" w:eastAsia="Times New Roman" w:hAnsi="Times New Roman" w:cs="Times New Roman"/>
                <w:b/>
                <w:bCs/>
                <w:color w:val="333333"/>
                <w:sz w:val="20"/>
                <w:szCs w:val="20"/>
                <w:lang w:eastAsia="ru-RU"/>
              </w:rPr>
              <w:t>                                                       Общепедагогические функции. Обучение</w:t>
            </w:r>
          </w:p>
        </w:tc>
      </w:tr>
      <w:tr w:rsidR="00B74E1D" w:rsidRPr="00041CFD" w:rsidTr="00A616ED">
        <w:trPr>
          <w:trHeight w:val="118"/>
        </w:trPr>
        <w:tc>
          <w:tcPr>
            <w:tcW w:w="0" w:type="auto"/>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B74E1D" w:rsidRPr="00041CFD" w:rsidRDefault="00B74E1D" w:rsidP="00A616ED">
            <w:pPr>
              <w:spacing w:after="0" w:line="240" w:lineRule="auto"/>
              <w:rPr>
                <w:rFonts w:ascii="Helvetica" w:eastAsia="Times New Roman" w:hAnsi="Helvetica" w:cs="Helvetica"/>
                <w:color w:val="333333"/>
                <w:sz w:val="28"/>
                <w:szCs w:val="28"/>
                <w:lang w:eastAsia="ru-RU"/>
              </w:rPr>
            </w:pPr>
          </w:p>
        </w:tc>
        <w:tc>
          <w:tcPr>
            <w:tcW w:w="9014" w:type="dxa"/>
            <w:gridSpan w:val="7"/>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041CFD" w:rsidRDefault="00B74E1D" w:rsidP="00A616ED">
            <w:pPr>
              <w:spacing w:after="0" w:line="118" w:lineRule="atLeast"/>
              <w:jc w:val="center"/>
              <w:rPr>
                <w:rFonts w:ascii="Helvetica" w:eastAsia="Times New Roman" w:hAnsi="Helvetica" w:cs="Helvetica"/>
                <w:color w:val="333333"/>
                <w:sz w:val="28"/>
                <w:szCs w:val="28"/>
                <w:lang w:eastAsia="ru-RU"/>
              </w:rPr>
            </w:pPr>
            <w:r w:rsidRPr="00041CFD">
              <w:rPr>
                <w:rFonts w:ascii="Times New Roman" w:eastAsia="Times New Roman" w:hAnsi="Times New Roman" w:cs="Times New Roman"/>
                <w:b/>
                <w:bCs/>
                <w:color w:val="333333"/>
                <w:sz w:val="20"/>
                <w:szCs w:val="20"/>
                <w:lang w:eastAsia="ru-RU"/>
              </w:rPr>
              <w:t>Трудовые действия</w:t>
            </w:r>
          </w:p>
        </w:tc>
      </w:tr>
      <w:tr w:rsidR="00B74E1D" w:rsidRPr="00041CFD" w:rsidTr="00A616ED">
        <w:tc>
          <w:tcPr>
            <w:tcW w:w="0" w:type="auto"/>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B74E1D" w:rsidRPr="00041CFD" w:rsidRDefault="00B74E1D" w:rsidP="00A616ED">
            <w:pPr>
              <w:spacing w:after="0" w:line="240" w:lineRule="auto"/>
              <w:rPr>
                <w:rFonts w:ascii="Helvetica" w:eastAsia="Times New Roman" w:hAnsi="Helvetica" w:cs="Helvetica"/>
                <w:color w:val="333333"/>
                <w:sz w:val="28"/>
                <w:szCs w:val="28"/>
                <w:lang w:eastAsia="ru-RU"/>
              </w:rPr>
            </w:pPr>
          </w:p>
        </w:tc>
        <w:tc>
          <w:tcPr>
            <w:tcW w:w="1134"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041CFD" w:rsidRDefault="00B74E1D" w:rsidP="00A616ED">
            <w:pPr>
              <w:spacing w:after="0" w:line="240" w:lineRule="auto"/>
              <w:jc w:val="center"/>
              <w:rPr>
                <w:rFonts w:ascii="Helvetica" w:eastAsia="Times New Roman" w:hAnsi="Helvetica" w:cs="Helvetica"/>
                <w:color w:val="333333"/>
                <w:sz w:val="28"/>
                <w:szCs w:val="28"/>
                <w:lang w:eastAsia="ru-RU"/>
              </w:rPr>
            </w:pPr>
            <w:r w:rsidRPr="00041CFD">
              <w:rPr>
                <w:rFonts w:ascii="Times New Roman" w:eastAsia="Times New Roman" w:hAnsi="Times New Roman" w:cs="Times New Roman"/>
                <w:b/>
                <w:bCs/>
                <w:color w:val="333333"/>
                <w:sz w:val="18"/>
                <w:szCs w:val="18"/>
                <w:lang w:eastAsia="ru-RU"/>
              </w:rPr>
              <w:t>Разработ-ка и реализа-</w:t>
            </w:r>
          </w:p>
          <w:p w:rsidR="00B74E1D" w:rsidRPr="00041CFD" w:rsidRDefault="00B74E1D" w:rsidP="00A616ED">
            <w:pPr>
              <w:spacing w:after="0" w:line="240" w:lineRule="auto"/>
              <w:jc w:val="center"/>
              <w:rPr>
                <w:rFonts w:ascii="Helvetica" w:eastAsia="Times New Roman" w:hAnsi="Helvetica" w:cs="Helvetica"/>
                <w:color w:val="333333"/>
                <w:sz w:val="28"/>
                <w:szCs w:val="28"/>
                <w:lang w:eastAsia="ru-RU"/>
              </w:rPr>
            </w:pPr>
            <w:r w:rsidRPr="00041CFD">
              <w:rPr>
                <w:rFonts w:ascii="Times New Roman" w:eastAsia="Times New Roman" w:hAnsi="Times New Roman" w:cs="Times New Roman"/>
                <w:b/>
                <w:bCs/>
                <w:color w:val="333333"/>
                <w:sz w:val="18"/>
                <w:szCs w:val="18"/>
                <w:lang w:eastAsia="ru-RU"/>
              </w:rPr>
              <w:t>ция программ учебных дисциплин в рамках ООП НОО</w:t>
            </w:r>
          </w:p>
        </w:tc>
        <w:tc>
          <w:tcPr>
            <w:tcW w:w="1134"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041CFD" w:rsidRDefault="00B74E1D" w:rsidP="00A616ED">
            <w:pPr>
              <w:spacing w:after="0" w:line="240" w:lineRule="auto"/>
              <w:jc w:val="center"/>
              <w:rPr>
                <w:rFonts w:ascii="Helvetica" w:eastAsia="Times New Roman" w:hAnsi="Helvetica" w:cs="Helvetica"/>
                <w:color w:val="333333"/>
                <w:sz w:val="28"/>
                <w:szCs w:val="28"/>
                <w:lang w:eastAsia="ru-RU"/>
              </w:rPr>
            </w:pPr>
            <w:r w:rsidRPr="00041CFD">
              <w:rPr>
                <w:rFonts w:ascii="Times New Roman" w:eastAsia="Times New Roman" w:hAnsi="Times New Roman" w:cs="Times New Roman"/>
                <w:b/>
                <w:bCs/>
                <w:color w:val="333333"/>
                <w:sz w:val="18"/>
                <w:szCs w:val="18"/>
                <w:lang w:eastAsia="ru-RU"/>
              </w:rPr>
              <w:t>Осущест-</w:t>
            </w:r>
          </w:p>
          <w:p w:rsidR="00B74E1D" w:rsidRPr="00041CFD" w:rsidRDefault="00B74E1D" w:rsidP="00A616ED">
            <w:pPr>
              <w:spacing w:after="0" w:line="240" w:lineRule="auto"/>
              <w:jc w:val="center"/>
              <w:rPr>
                <w:rFonts w:ascii="Helvetica" w:eastAsia="Times New Roman" w:hAnsi="Helvetica" w:cs="Helvetica"/>
                <w:color w:val="333333"/>
                <w:sz w:val="28"/>
                <w:szCs w:val="28"/>
                <w:lang w:eastAsia="ru-RU"/>
              </w:rPr>
            </w:pPr>
            <w:r w:rsidRPr="00041CFD">
              <w:rPr>
                <w:rFonts w:ascii="Times New Roman" w:eastAsia="Times New Roman" w:hAnsi="Times New Roman" w:cs="Times New Roman"/>
                <w:b/>
                <w:bCs/>
                <w:color w:val="333333"/>
                <w:sz w:val="18"/>
                <w:szCs w:val="18"/>
                <w:lang w:eastAsia="ru-RU"/>
              </w:rPr>
              <w:t>вление образова-</w:t>
            </w:r>
          </w:p>
          <w:p w:rsidR="00B74E1D" w:rsidRPr="00041CFD" w:rsidRDefault="00B74E1D" w:rsidP="00A616ED">
            <w:pPr>
              <w:spacing w:after="0" w:line="240" w:lineRule="auto"/>
              <w:jc w:val="center"/>
              <w:rPr>
                <w:rFonts w:ascii="Helvetica" w:eastAsia="Times New Roman" w:hAnsi="Helvetica" w:cs="Helvetica"/>
                <w:color w:val="333333"/>
                <w:sz w:val="28"/>
                <w:szCs w:val="28"/>
                <w:lang w:eastAsia="ru-RU"/>
              </w:rPr>
            </w:pPr>
            <w:r w:rsidRPr="00041CFD">
              <w:rPr>
                <w:rFonts w:ascii="Times New Roman" w:eastAsia="Times New Roman" w:hAnsi="Times New Roman" w:cs="Times New Roman"/>
                <w:b/>
                <w:bCs/>
                <w:color w:val="333333"/>
                <w:sz w:val="18"/>
                <w:szCs w:val="18"/>
                <w:lang w:eastAsia="ru-RU"/>
              </w:rPr>
              <w:t>тельного процесса в соответ-</w:t>
            </w:r>
          </w:p>
          <w:p w:rsidR="00B74E1D" w:rsidRPr="00041CFD" w:rsidRDefault="00B74E1D" w:rsidP="00A616ED">
            <w:pPr>
              <w:spacing w:after="0" w:line="240" w:lineRule="auto"/>
              <w:jc w:val="center"/>
              <w:rPr>
                <w:rFonts w:ascii="Helvetica" w:eastAsia="Times New Roman" w:hAnsi="Helvetica" w:cs="Helvetica"/>
                <w:color w:val="333333"/>
                <w:sz w:val="28"/>
                <w:szCs w:val="28"/>
                <w:lang w:eastAsia="ru-RU"/>
              </w:rPr>
            </w:pPr>
            <w:r w:rsidRPr="00041CFD">
              <w:rPr>
                <w:rFonts w:ascii="Times New Roman" w:eastAsia="Times New Roman" w:hAnsi="Times New Roman" w:cs="Times New Roman"/>
                <w:b/>
                <w:bCs/>
                <w:color w:val="333333"/>
                <w:sz w:val="18"/>
                <w:szCs w:val="18"/>
                <w:lang w:eastAsia="ru-RU"/>
              </w:rPr>
              <w:t>ствии с требова-ниями ФГОС начального общего образова-</w:t>
            </w:r>
          </w:p>
          <w:p w:rsidR="00B74E1D" w:rsidRPr="00041CFD" w:rsidRDefault="00B74E1D" w:rsidP="00A616ED">
            <w:pPr>
              <w:spacing w:after="0" w:line="240" w:lineRule="auto"/>
              <w:jc w:val="center"/>
              <w:rPr>
                <w:rFonts w:ascii="Helvetica" w:eastAsia="Times New Roman" w:hAnsi="Helvetica" w:cs="Helvetica"/>
                <w:color w:val="333333"/>
                <w:sz w:val="28"/>
                <w:szCs w:val="28"/>
                <w:lang w:eastAsia="ru-RU"/>
              </w:rPr>
            </w:pPr>
            <w:r w:rsidRPr="00041CFD">
              <w:rPr>
                <w:rFonts w:ascii="Times New Roman" w:eastAsia="Times New Roman" w:hAnsi="Times New Roman" w:cs="Times New Roman"/>
                <w:b/>
                <w:bCs/>
                <w:color w:val="333333"/>
                <w:sz w:val="18"/>
                <w:szCs w:val="18"/>
                <w:lang w:eastAsia="ru-RU"/>
              </w:rPr>
              <w:t>ния</w:t>
            </w:r>
          </w:p>
        </w:tc>
        <w:tc>
          <w:tcPr>
            <w:tcW w:w="1417"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041CFD" w:rsidRDefault="00B74E1D" w:rsidP="00A616ED">
            <w:pPr>
              <w:spacing w:after="0" w:line="240" w:lineRule="auto"/>
              <w:jc w:val="center"/>
              <w:rPr>
                <w:rFonts w:ascii="Helvetica" w:eastAsia="Times New Roman" w:hAnsi="Helvetica" w:cs="Helvetica"/>
                <w:color w:val="333333"/>
                <w:sz w:val="28"/>
                <w:szCs w:val="28"/>
                <w:lang w:eastAsia="ru-RU"/>
              </w:rPr>
            </w:pPr>
            <w:r w:rsidRPr="00041CFD">
              <w:rPr>
                <w:rFonts w:ascii="Times New Roman" w:eastAsia="Times New Roman" w:hAnsi="Times New Roman" w:cs="Times New Roman"/>
                <w:b/>
                <w:bCs/>
                <w:color w:val="333333"/>
                <w:sz w:val="18"/>
                <w:szCs w:val="18"/>
                <w:lang w:eastAsia="ru-RU"/>
              </w:rPr>
              <w:t>Содей-</w:t>
            </w:r>
          </w:p>
          <w:p w:rsidR="00B74E1D" w:rsidRPr="00041CFD" w:rsidRDefault="00B74E1D" w:rsidP="00A616ED">
            <w:pPr>
              <w:spacing w:after="0" w:line="240" w:lineRule="auto"/>
              <w:jc w:val="center"/>
              <w:rPr>
                <w:rFonts w:ascii="Helvetica" w:eastAsia="Times New Roman" w:hAnsi="Helvetica" w:cs="Helvetica"/>
                <w:color w:val="333333"/>
                <w:sz w:val="28"/>
                <w:szCs w:val="28"/>
                <w:lang w:eastAsia="ru-RU"/>
              </w:rPr>
            </w:pPr>
            <w:r w:rsidRPr="00041CFD">
              <w:rPr>
                <w:rFonts w:ascii="Times New Roman" w:eastAsia="Times New Roman" w:hAnsi="Times New Roman" w:cs="Times New Roman"/>
                <w:b/>
                <w:bCs/>
                <w:color w:val="333333"/>
                <w:sz w:val="18"/>
                <w:szCs w:val="18"/>
                <w:lang w:eastAsia="ru-RU"/>
              </w:rPr>
              <w:t>ствие в создании здоровье-сберегаю-</w:t>
            </w:r>
          </w:p>
          <w:p w:rsidR="00B74E1D" w:rsidRPr="00041CFD" w:rsidRDefault="00B74E1D" w:rsidP="00A616ED">
            <w:pPr>
              <w:spacing w:after="0" w:line="240" w:lineRule="auto"/>
              <w:jc w:val="center"/>
              <w:rPr>
                <w:rFonts w:ascii="Helvetica" w:eastAsia="Times New Roman" w:hAnsi="Helvetica" w:cs="Helvetica"/>
                <w:color w:val="333333"/>
                <w:sz w:val="28"/>
                <w:szCs w:val="28"/>
                <w:lang w:eastAsia="ru-RU"/>
              </w:rPr>
            </w:pPr>
            <w:r w:rsidRPr="00041CFD">
              <w:rPr>
                <w:rFonts w:ascii="Times New Roman" w:eastAsia="Times New Roman" w:hAnsi="Times New Roman" w:cs="Times New Roman"/>
                <w:b/>
                <w:bCs/>
                <w:color w:val="333333"/>
                <w:sz w:val="18"/>
                <w:szCs w:val="18"/>
                <w:lang w:eastAsia="ru-RU"/>
              </w:rPr>
              <w:t>щей</w:t>
            </w:r>
          </w:p>
          <w:p w:rsidR="00B74E1D" w:rsidRPr="00041CFD" w:rsidRDefault="00B74E1D" w:rsidP="00A616ED">
            <w:pPr>
              <w:spacing w:after="0" w:line="240" w:lineRule="auto"/>
              <w:jc w:val="center"/>
              <w:rPr>
                <w:rFonts w:ascii="Helvetica" w:eastAsia="Times New Roman" w:hAnsi="Helvetica" w:cs="Helvetica"/>
                <w:color w:val="333333"/>
                <w:sz w:val="28"/>
                <w:szCs w:val="28"/>
                <w:lang w:eastAsia="ru-RU"/>
              </w:rPr>
            </w:pPr>
            <w:r w:rsidRPr="00041CFD">
              <w:rPr>
                <w:rFonts w:ascii="Times New Roman" w:eastAsia="Times New Roman" w:hAnsi="Times New Roman" w:cs="Times New Roman"/>
                <w:b/>
                <w:bCs/>
                <w:color w:val="333333"/>
                <w:sz w:val="18"/>
                <w:szCs w:val="18"/>
                <w:lang w:eastAsia="ru-RU"/>
              </w:rPr>
              <w:t>комфорт-</w:t>
            </w:r>
          </w:p>
          <w:p w:rsidR="00B74E1D" w:rsidRPr="00041CFD" w:rsidRDefault="00B74E1D" w:rsidP="00A616ED">
            <w:pPr>
              <w:spacing w:after="0" w:line="240" w:lineRule="auto"/>
              <w:jc w:val="center"/>
              <w:rPr>
                <w:rFonts w:ascii="Helvetica" w:eastAsia="Times New Roman" w:hAnsi="Helvetica" w:cs="Helvetica"/>
                <w:color w:val="333333"/>
                <w:sz w:val="28"/>
                <w:szCs w:val="28"/>
                <w:lang w:eastAsia="ru-RU"/>
              </w:rPr>
            </w:pPr>
            <w:r w:rsidRPr="00041CFD">
              <w:rPr>
                <w:rFonts w:ascii="Times New Roman" w:eastAsia="Times New Roman" w:hAnsi="Times New Roman" w:cs="Times New Roman"/>
                <w:b/>
                <w:bCs/>
                <w:color w:val="333333"/>
                <w:sz w:val="18"/>
                <w:szCs w:val="18"/>
                <w:lang w:eastAsia="ru-RU"/>
              </w:rPr>
              <w:t>ной и безопасной образователь-ной среды</w:t>
            </w:r>
          </w:p>
        </w:tc>
        <w:tc>
          <w:tcPr>
            <w:tcW w:w="1276"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041CFD" w:rsidRDefault="00B74E1D" w:rsidP="00A616ED">
            <w:pPr>
              <w:spacing w:after="0" w:line="240" w:lineRule="auto"/>
              <w:jc w:val="center"/>
              <w:rPr>
                <w:rFonts w:ascii="Helvetica" w:eastAsia="Times New Roman" w:hAnsi="Helvetica" w:cs="Helvetica"/>
                <w:color w:val="333333"/>
                <w:sz w:val="28"/>
                <w:szCs w:val="28"/>
                <w:lang w:eastAsia="ru-RU"/>
              </w:rPr>
            </w:pPr>
            <w:r w:rsidRPr="00041CFD">
              <w:rPr>
                <w:rFonts w:ascii="Times New Roman" w:eastAsia="Times New Roman" w:hAnsi="Times New Roman" w:cs="Times New Roman"/>
                <w:b/>
                <w:bCs/>
                <w:color w:val="333333"/>
                <w:sz w:val="18"/>
                <w:szCs w:val="18"/>
                <w:lang w:eastAsia="ru-RU"/>
              </w:rPr>
              <w:t>Организа-ция и осуществле-ние оценки образовате-льных результатов учащихся</w:t>
            </w:r>
          </w:p>
        </w:tc>
        <w:tc>
          <w:tcPr>
            <w:tcW w:w="1417"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041CFD" w:rsidRDefault="00B74E1D" w:rsidP="00A616ED">
            <w:pPr>
              <w:spacing w:after="0" w:line="240" w:lineRule="auto"/>
              <w:jc w:val="center"/>
              <w:rPr>
                <w:rFonts w:ascii="Helvetica" w:eastAsia="Times New Roman" w:hAnsi="Helvetica" w:cs="Helvetica"/>
                <w:color w:val="333333"/>
                <w:sz w:val="28"/>
                <w:szCs w:val="28"/>
                <w:lang w:eastAsia="ru-RU"/>
              </w:rPr>
            </w:pPr>
            <w:r w:rsidRPr="00041CFD">
              <w:rPr>
                <w:rFonts w:ascii="Times New Roman" w:eastAsia="Times New Roman" w:hAnsi="Times New Roman" w:cs="Times New Roman"/>
                <w:b/>
                <w:bCs/>
                <w:color w:val="333333"/>
                <w:sz w:val="18"/>
                <w:szCs w:val="18"/>
                <w:lang w:eastAsia="ru-RU"/>
              </w:rPr>
              <w:t>Формирова-ние универсаль-ных учебных действий учащихся</w:t>
            </w:r>
          </w:p>
        </w:tc>
        <w:tc>
          <w:tcPr>
            <w:tcW w:w="1276"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041CFD" w:rsidRDefault="00B74E1D" w:rsidP="00A616ED">
            <w:pPr>
              <w:spacing w:after="0" w:line="240" w:lineRule="auto"/>
              <w:jc w:val="center"/>
              <w:rPr>
                <w:rFonts w:ascii="Helvetica" w:eastAsia="Times New Roman" w:hAnsi="Helvetica" w:cs="Helvetica"/>
                <w:color w:val="333333"/>
                <w:sz w:val="28"/>
                <w:szCs w:val="28"/>
                <w:lang w:eastAsia="ru-RU"/>
              </w:rPr>
            </w:pPr>
            <w:r w:rsidRPr="00041CFD">
              <w:rPr>
                <w:rFonts w:ascii="Times New Roman" w:eastAsia="Times New Roman" w:hAnsi="Times New Roman" w:cs="Times New Roman"/>
                <w:b/>
                <w:bCs/>
                <w:color w:val="333333"/>
                <w:sz w:val="18"/>
                <w:szCs w:val="18"/>
                <w:lang w:eastAsia="ru-RU"/>
              </w:rPr>
              <w:t>Формирование мотивации к обучению; содействие развитию мотивирующей образовательной среды</w:t>
            </w:r>
          </w:p>
        </w:tc>
        <w:tc>
          <w:tcPr>
            <w:tcW w:w="1360"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041CFD" w:rsidRDefault="00B74E1D" w:rsidP="00A616ED">
            <w:pPr>
              <w:spacing w:after="0" w:line="240" w:lineRule="auto"/>
              <w:jc w:val="center"/>
              <w:rPr>
                <w:rFonts w:ascii="Helvetica" w:eastAsia="Times New Roman" w:hAnsi="Helvetica" w:cs="Helvetica"/>
                <w:color w:val="333333"/>
                <w:sz w:val="28"/>
                <w:szCs w:val="28"/>
                <w:lang w:eastAsia="ru-RU"/>
              </w:rPr>
            </w:pPr>
            <w:r w:rsidRPr="00041CFD">
              <w:rPr>
                <w:rFonts w:ascii="Times New Roman" w:eastAsia="Times New Roman" w:hAnsi="Times New Roman" w:cs="Times New Roman"/>
                <w:b/>
                <w:bCs/>
                <w:color w:val="333333"/>
                <w:sz w:val="18"/>
                <w:szCs w:val="18"/>
                <w:lang w:eastAsia="ru-RU"/>
              </w:rPr>
              <w:t>Учет индивидуальных образовательных потребностей и достижений обучающихся</w:t>
            </w:r>
          </w:p>
        </w:tc>
      </w:tr>
      <w:tr w:rsidR="00B74E1D" w:rsidRPr="00041CFD" w:rsidTr="00A616ED">
        <w:tc>
          <w:tcPr>
            <w:tcW w:w="1668"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B74E1D" w:rsidRPr="00041CFD" w:rsidRDefault="00B74E1D" w:rsidP="00A616ED">
            <w:pPr>
              <w:spacing w:after="0" w:line="317" w:lineRule="atLeast"/>
              <w:rPr>
                <w:rFonts w:ascii="Helvetica" w:eastAsia="Times New Roman" w:hAnsi="Helvetica" w:cs="Helvetica"/>
                <w:color w:val="333333"/>
                <w:sz w:val="28"/>
                <w:szCs w:val="28"/>
                <w:lang w:eastAsia="ru-RU"/>
              </w:rPr>
            </w:pPr>
            <w:r w:rsidRPr="00041CFD">
              <w:rPr>
                <w:rFonts w:ascii="Times New Roman" w:eastAsia="Times New Roman" w:hAnsi="Times New Roman" w:cs="Times New Roman"/>
                <w:color w:val="333333"/>
                <w:sz w:val="28"/>
                <w:szCs w:val="28"/>
                <w:lang w:eastAsia="ru-RU"/>
              </w:rPr>
              <w:t>Курсовая подготовка</w:t>
            </w:r>
          </w:p>
        </w:tc>
        <w:tc>
          <w:tcPr>
            <w:tcW w:w="1134"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041CFD" w:rsidRDefault="00B74E1D" w:rsidP="00A616ED">
            <w:pPr>
              <w:spacing w:after="0" w:line="240" w:lineRule="auto"/>
              <w:rPr>
                <w:rFonts w:ascii="Helvetica" w:eastAsia="Times New Roman" w:hAnsi="Helvetica" w:cs="Helvetica"/>
                <w:color w:val="333333"/>
                <w:sz w:val="28"/>
                <w:szCs w:val="28"/>
                <w:lang w:eastAsia="ru-RU"/>
              </w:rPr>
            </w:pPr>
          </w:p>
        </w:tc>
        <w:tc>
          <w:tcPr>
            <w:tcW w:w="1134"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041CFD" w:rsidRDefault="00B74E1D" w:rsidP="00A616ED">
            <w:pPr>
              <w:spacing w:after="0" w:line="240" w:lineRule="auto"/>
              <w:rPr>
                <w:rFonts w:ascii="Helvetica" w:eastAsia="Times New Roman" w:hAnsi="Helvetica" w:cs="Helvetica"/>
                <w:color w:val="333333"/>
                <w:sz w:val="28"/>
                <w:szCs w:val="28"/>
                <w:lang w:eastAsia="ru-RU"/>
              </w:rPr>
            </w:pPr>
          </w:p>
        </w:tc>
        <w:tc>
          <w:tcPr>
            <w:tcW w:w="1417"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041CFD" w:rsidRDefault="00B74E1D" w:rsidP="00A616ED">
            <w:pPr>
              <w:spacing w:after="0" w:line="240" w:lineRule="auto"/>
              <w:rPr>
                <w:rFonts w:ascii="Helvetica" w:eastAsia="Times New Roman" w:hAnsi="Helvetica" w:cs="Helvetica"/>
                <w:color w:val="333333"/>
                <w:sz w:val="28"/>
                <w:szCs w:val="28"/>
                <w:lang w:eastAsia="ru-RU"/>
              </w:rPr>
            </w:pPr>
          </w:p>
        </w:tc>
        <w:tc>
          <w:tcPr>
            <w:tcW w:w="1276"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041CFD" w:rsidRDefault="00B74E1D" w:rsidP="00A616ED">
            <w:pPr>
              <w:spacing w:after="0" w:line="240" w:lineRule="auto"/>
              <w:rPr>
                <w:rFonts w:ascii="Helvetica" w:eastAsia="Times New Roman" w:hAnsi="Helvetica" w:cs="Helvetica"/>
                <w:color w:val="333333"/>
                <w:sz w:val="28"/>
                <w:szCs w:val="28"/>
                <w:lang w:eastAsia="ru-RU"/>
              </w:rPr>
            </w:pPr>
          </w:p>
        </w:tc>
        <w:tc>
          <w:tcPr>
            <w:tcW w:w="1417"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041CFD" w:rsidRDefault="00B74E1D" w:rsidP="00A616ED">
            <w:pPr>
              <w:spacing w:after="0" w:line="240" w:lineRule="auto"/>
              <w:rPr>
                <w:rFonts w:ascii="Helvetica" w:eastAsia="Times New Roman" w:hAnsi="Helvetica" w:cs="Helvetica"/>
                <w:color w:val="333333"/>
                <w:sz w:val="28"/>
                <w:szCs w:val="28"/>
                <w:lang w:eastAsia="ru-RU"/>
              </w:rPr>
            </w:pPr>
          </w:p>
        </w:tc>
        <w:tc>
          <w:tcPr>
            <w:tcW w:w="1276"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041CFD" w:rsidRDefault="00B74E1D" w:rsidP="00A616ED">
            <w:pPr>
              <w:spacing w:after="0" w:line="240" w:lineRule="auto"/>
              <w:rPr>
                <w:rFonts w:ascii="Helvetica" w:eastAsia="Times New Roman" w:hAnsi="Helvetica" w:cs="Helvetica"/>
                <w:color w:val="333333"/>
                <w:sz w:val="28"/>
                <w:szCs w:val="28"/>
                <w:lang w:eastAsia="ru-RU"/>
              </w:rPr>
            </w:pPr>
          </w:p>
        </w:tc>
        <w:tc>
          <w:tcPr>
            <w:tcW w:w="1360"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041CFD" w:rsidRDefault="00B74E1D" w:rsidP="00A616ED">
            <w:pPr>
              <w:spacing w:after="0" w:line="240" w:lineRule="auto"/>
              <w:rPr>
                <w:rFonts w:ascii="Helvetica" w:eastAsia="Times New Roman" w:hAnsi="Helvetica" w:cs="Helvetica"/>
                <w:color w:val="333333"/>
                <w:sz w:val="28"/>
                <w:szCs w:val="28"/>
                <w:lang w:eastAsia="ru-RU"/>
              </w:rPr>
            </w:pPr>
          </w:p>
        </w:tc>
      </w:tr>
      <w:tr w:rsidR="00B74E1D" w:rsidRPr="00041CFD" w:rsidTr="00A616ED">
        <w:tc>
          <w:tcPr>
            <w:tcW w:w="1668"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B74E1D" w:rsidRPr="00041CFD" w:rsidRDefault="00B74E1D" w:rsidP="00A616ED">
            <w:pPr>
              <w:spacing w:after="0" w:line="317" w:lineRule="atLeast"/>
              <w:rPr>
                <w:rFonts w:ascii="Helvetica" w:eastAsia="Times New Roman" w:hAnsi="Helvetica" w:cs="Helvetica"/>
                <w:color w:val="333333"/>
                <w:sz w:val="28"/>
                <w:szCs w:val="28"/>
                <w:lang w:eastAsia="ru-RU"/>
              </w:rPr>
            </w:pPr>
            <w:r w:rsidRPr="00041CFD">
              <w:rPr>
                <w:rFonts w:ascii="Times New Roman" w:eastAsia="Times New Roman" w:hAnsi="Times New Roman" w:cs="Times New Roman"/>
                <w:color w:val="333333"/>
                <w:sz w:val="28"/>
                <w:szCs w:val="28"/>
                <w:lang w:eastAsia="ru-RU"/>
              </w:rPr>
              <w:t>Обучающие семинары, тренинги</w:t>
            </w:r>
          </w:p>
        </w:tc>
        <w:tc>
          <w:tcPr>
            <w:tcW w:w="1134"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041CFD" w:rsidRDefault="00B74E1D" w:rsidP="00A616ED">
            <w:pPr>
              <w:spacing w:after="0" w:line="240" w:lineRule="auto"/>
              <w:rPr>
                <w:rFonts w:ascii="Helvetica" w:eastAsia="Times New Roman" w:hAnsi="Helvetica" w:cs="Helvetica"/>
                <w:color w:val="333333"/>
                <w:sz w:val="28"/>
                <w:szCs w:val="28"/>
                <w:lang w:eastAsia="ru-RU"/>
              </w:rPr>
            </w:pPr>
          </w:p>
        </w:tc>
        <w:tc>
          <w:tcPr>
            <w:tcW w:w="1134"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041CFD" w:rsidRDefault="00B74E1D" w:rsidP="00A616ED">
            <w:pPr>
              <w:spacing w:after="0" w:line="240" w:lineRule="auto"/>
              <w:rPr>
                <w:rFonts w:ascii="Helvetica" w:eastAsia="Times New Roman" w:hAnsi="Helvetica" w:cs="Helvetica"/>
                <w:color w:val="333333"/>
                <w:sz w:val="28"/>
                <w:szCs w:val="28"/>
                <w:lang w:eastAsia="ru-RU"/>
              </w:rPr>
            </w:pPr>
          </w:p>
        </w:tc>
        <w:tc>
          <w:tcPr>
            <w:tcW w:w="1417"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041CFD" w:rsidRDefault="00B74E1D" w:rsidP="00A616ED">
            <w:pPr>
              <w:spacing w:after="0" w:line="240" w:lineRule="auto"/>
              <w:rPr>
                <w:rFonts w:ascii="Helvetica" w:eastAsia="Times New Roman" w:hAnsi="Helvetica" w:cs="Helvetica"/>
                <w:color w:val="333333"/>
                <w:sz w:val="28"/>
                <w:szCs w:val="28"/>
                <w:lang w:eastAsia="ru-RU"/>
              </w:rPr>
            </w:pPr>
          </w:p>
        </w:tc>
        <w:tc>
          <w:tcPr>
            <w:tcW w:w="1276"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041CFD" w:rsidRDefault="00B74E1D" w:rsidP="00A616ED">
            <w:pPr>
              <w:spacing w:after="0" w:line="240" w:lineRule="auto"/>
              <w:rPr>
                <w:rFonts w:ascii="Helvetica" w:eastAsia="Times New Roman" w:hAnsi="Helvetica" w:cs="Helvetica"/>
                <w:color w:val="333333"/>
                <w:sz w:val="28"/>
                <w:szCs w:val="28"/>
                <w:lang w:eastAsia="ru-RU"/>
              </w:rPr>
            </w:pPr>
          </w:p>
        </w:tc>
        <w:tc>
          <w:tcPr>
            <w:tcW w:w="1417"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041CFD" w:rsidRDefault="00B74E1D" w:rsidP="00A616ED">
            <w:pPr>
              <w:spacing w:after="0" w:line="240" w:lineRule="auto"/>
              <w:rPr>
                <w:rFonts w:ascii="Helvetica" w:eastAsia="Times New Roman" w:hAnsi="Helvetica" w:cs="Helvetica"/>
                <w:color w:val="333333"/>
                <w:sz w:val="28"/>
                <w:szCs w:val="28"/>
                <w:lang w:eastAsia="ru-RU"/>
              </w:rPr>
            </w:pPr>
          </w:p>
        </w:tc>
        <w:tc>
          <w:tcPr>
            <w:tcW w:w="1276"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041CFD" w:rsidRDefault="00B74E1D" w:rsidP="00A616ED">
            <w:pPr>
              <w:spacing w:after="0" w:line="240" w:lineRule="auto"/>
              <w:rPr>
                <w:rFonts w:ascii="Helvetica" w:eastAsia="Times New Roman" w:hAnsi="Helvetica" w:cs="Helvetica"/>
                <w:color w:val="333333"/>
                <w:sz w:val="28"/>
                <w:szCs w:val="28"/>
                <w:lang w:eastAsia="ru-RU"/>
              </w:rPr>
            </w:pPr>
          </w:p>
        </w:tc>
        <w:tc>
          <w:tcPr>
            <w:tcW w:w="1360"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041CFD" w:rsidRDefault="00B74E1D" w:rsidP="00A616ED">
            <w:pPr>
              <w:spacing w:after="0" w:line="240" w:lineRule="auto"/>
              <w:rPr>
                <w:rFonts w:ascii="Helvetica" w:eastAsia="Times New Roman" w:hAnsi="Helvetica" w:cs="Helvetica"/>
                <w:color w:val="333333"/>
                <w:sz w:val="28"/>
                <w:szCs w:val="28"/>
                <w:lang w:eastAsia="ru-RU"/>
              </w:rPr>
            </w:pPr>
          </w:p>
        </w:tc>
      </w:tr>
      <w:tr w:rsidR="00B74E1D" w:rsidRPr="00041CFD" w:rsidTr="00A616ED">
        <w:tc>
          <w:tcPr>
            <w:tcW w:w="1668"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B74E1D" w:rsidRPr="00041CFD" w:rsidRDefault="00B74E1D" w:rsidP="00A616ED">
            <w:pPr>
              <w:spacing w:after="0" w:line="317" w:lineRule="atLeast"/>
              <w:rPr>
                <w:rFonts w:ascii="Helvetica" w:eastAsia="Times New Roman" w:hAnsi="Helvetica" w:cs="Helvetica"/>
                <w:color w:val="333333"/>
                <w:sz w:val="28"/>
                <w:szCs w:val="28"/>
                <w:lang w:eastAsia="ru-RU"/>
              </w:rPr>
            </w:pPr>
            <w:r w:rsidRPr="00041CFD">
              <w:rPr>
                <w:rFonts w:ascii="Times New Roman" w:eastAsia="Times New Roman" w:hAnsi="Times New Roman" w:cs="Times New Roman"/>
                <w:color w:val="333333"/>
                <w:sz w:val="28"/>
                <w:szCs w:val="28"/>
                <w:lang w:eastAsia="ru-RU"/>
              </w:rPr>
              <w:t>Научно-практические конференции, форумы и т.п.</w:t>
            </w:r>
          </w:p>
        </w:tc>
        <w:tc>
          <w:tcPr>
            <w:tcW w:w="1134"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041CFD" w:rsidRDefault="00B74E1D" w:rsidP="00A616ED">
            <w:pPr>
              <w:spacing w:after="0" w:line="240" w:lineRule="auto"/>
              <w:rPr>
                <w:rFonts w:ascii="Helvetica" w:eastAsia="Times New Roman" w:hAnsi="Helvetica" w:cs="Helvetica"/>
                <w:color w:val="333333"/>
                <w:sz w:val="28"/>
                <w:szCs w:val="28"/>
                <w:lang w:eastAsia="ru-RU"/>
              </w:rPr>
            </w:pPr>
          </w:p>
        </w:tc>
        <w:tc>
          <w:tcPr>
            <w:tcW w:w="1134"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041CFD" w:rsidRDefault="00B74E1D" w:rsidP="00A616ED">
            <w:pPr>
              <w:spacing w:after="0" w:line="240" w:lineRule="auto"/>
              <w:rPr>
                <w:rFonts w:ascii="Helvetica" w:eastAsia="Times New Roman" w:hAnsi="Helvetica" w:cs="Helvetica"/>
                <w:color w:val="333333"/>
                <w:sz w:val="28"/>
                <w:szCs w:val="28"/>
                <w:lang w:eastAsia="ru-RU"/>
              </w:rPr>
            </w:pPr>
          </w:p>
        </w:tc>
        <w:tc>
          <w:tcPr>
            <w:tcW w:w="1417"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041CFD" w:rsidRDefault="00B74E1D" w:rsidP="00A616ED">
            <w:pPr>
              <w:spacing w:after="0" w:line="240" w:lineRule="auto"/>
              <w:rPr>
                <w:rFonts w:ascii="Helvetica" w:eastAsia="Times New Roman" w:hAnsi="Helvetica" w:cs="Helvetica"/>
                <w:color w:val="333333"/>
                <w:sz w:val="28"/>
                <w:szCs w:val="28"/>
                <w:lang w:eastAsia="ru-RU"/>
              </w:rPr>
            </w:pPr>
          </w:p>
        </w:tc>
        <w:tc>
          <w:tcPr>
            <w:tcW w:w="1276"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041CFD" w:rsidRDefault="00B74E1D" w:rsidP="00A616ED">
            <w:pPr>
              <w:spacing w:after="0" w:line="240" w:lineRule="auto"/>
              <w:rPr>
                <w:rFonts w:ascii="Helvetica" w:eastAsia="Times New Roman" w:hAnsi="Helvetica" w:cs="Helvetica"/>
                <w:color w:val="333333"/>
                <w:sz w:val="28"/>
                <w:szCs w:val="28"/>
                <w:lang w:eastAsia="ru-RU"/>
              </w:rPr>
            </w:pPr>
          </w:p>
        </w:tc>
        <w:tc>
          <w:tcPr>
            <w:tcW w:w="1417"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041CFD" w:rsidRDefault="00B74E1D" w:rsidP="00A616ED">
            <w:pPr>
              <w:spacing w:after="0" w:line="240" w:lineRule="auto"/>
              <w:rPr>
                <w:rFonts w:ascii="Helvetica" w:eastAsia="Times New Roman" w:hAnsi="Helvetica" w:cs="Helvetica"/>
                <w:color w:val="333333"/>
                <w:sz w:val="28"/>
                <w:szCs w:val="28"/>
                <w:lang w:eastAsia="ru-RU"/>
              </w:rPr>
            </w:pPr>
          </w:p>
        </w:tc>
        <w:tc>
          <w:tcPr>
            <w:tcW w:w="1276"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041CFD" w:rsidRDefault="00B74E1D" w:rsidP="00A616ED">
            <w:pPr>
              <w:spacing w:after="0" w:line="240" w:lineRule="auto"/>
              <w:rPr>
                <w:rFonts w:ascii="Helvetica" w:eastAsia="Times New Roman" w:hAnsi="Helvetica" w:cs="Helvetica"/>
                <w:color w:val="333333"/>
                <w:sz w:val="28"/>
                <w:szCs w:val="28"/>
                <w:lang w:eastAsia="ru-RU"/>
              </w:rPr>
            </w:pPr>
          </w:p>
        </w:tc>
        <w:tc>
          <w:tcPr>
            <w:tcW w:w="1360"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041CFD" w:rsidRDefault="00B74E1D" w:rsidP="00A616ED">
            <w:pPr>
              <w:spacing w:after="0" w:line="240" w:lineRule="auto"/>
              <w:rPr>
                <w:rFonts w:ascii="Helvetica" w:eastAsia="Times New Roman" w:hAnsi="Helvetica" w:cs="Helvetica"/>
                <w:color w:val="333333"/>
                <w:sz w:val="28"/>
                <w:szCs w:val="28"/>
                <w:lang w:eastAsia="ru-RU"/>
              </w:rPr>
            </w:pPr>
          </w:p>
        </w:tc>
      </w:tr>
      <w:tr w:rsidR="00B74E1D" w:rsidRPr="00041CFD" w:rsidTr="00A616ED">
        <w:tc>
          <w:tcPr>
            <w:tcW w:w="1668"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B74E1D" w:rsidRPr="00041CFD" w:rsidRDefault="00B74E1D" w:rsidP="00A616ED">
            <w:pPr>
              <w:spacing w:after="0" w:line="317" w:lineRule="atLeast"/>
              <w:rPr>
                <w:rFonts w:ascii="Helvetica" w:eastAsia="Times New Roman" w:hAnsi="Helvetica" w:cs="Helvetica"/>
                <w:color w:val="333333"/>
                <w:sz w:val="28"/>
                <w:szCs w:val="28"/>
                <w:lang w:eastAsia="ru-RU"/>
              </w:rPr>
            </w:pPr>
            <w:r w:rsidRPr="00041CFD">
              <w:rPr>
                <w:rFonts w:ascii="Times New Roman" w:eastAsia="Times New Roman" w:hAnsi="Times New Roman" w:cs="Times New Roman"/>
                <w:color w:val="333333"/>
                <w:sz w:val="28"/>
                <w:szCs w:val="28"/>
                <w:lang w:eastAsia="ru-RU"/>
              </w:rPr>
              <w:t>Участие в деятельност</w:t>
            </w:r>
            <w:r w:rsidRPr="00041CFD">
              <w:rPr>
                <w:rFonts w:ascii="Times New Roman" w:eastAsia="Times New Roman" w:hAnsi="Times New Roman" w:cs="Times New Roman"/>
                <w:color w:val="333333"/>
                <w:sz w:val="28"/>
                <w:szCs w:val="28"/>
                <w:lang w:eastAsia="ru-RU"/>
              </w:rPr>
              <w:lastRenderedPageBreak/>
              <w:t>и творческих лабораторий, временных проектных командах и т.п.</w:t>
            </w:r>
          </w:p>
        </w:tc>
        <w:tc>
          <w:tcPr>
            <w:tcW w:w="1134"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041CFD" w:rsidRDefault="00B74E1D" w:rsidP="00A616ED">
            <w:pPr>
              <w:spacing w:after="0" w:line="240" w:lineRule="auto"/>
              <w:rPr>
                <w:rFonts w:ascii="Helvetica" w:eastAsia="Times New Roman" w:hAnsi="Helvetica" w:cs="Helvetica"/>
                <w:color w:val="333333"/>
                <w:sz w:val="28"/>
                <w:szCs w:val="28"/>
                <w:lang w:eastAsia="ru-RU"/>
              </w:rPr>
            </w:pPr>
          </w:p>
        </w:tc>
        <w:tc>
          <w:tcPr>
            <w:tcW w:w="1134"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041CFD" w:rsidRDefault="00B74E1D" w:rsidP="00A616ED">
            <w:pPr>
              <w:spacing w:after="0" w:line="240" w:lineRule="auto"/>
              <w:rPr>
                <w:rFonts w:ascii="Helvetica" w:eastAsia="Times New Roman" w:hAnsi="Helvetica" w:cs="Helvetica"/>
                <w:color w:val="333333"/>
                <w:sz w:val="28"/>
                <w:szCs w:val="28"/>
                <w:lang w:eastAsia="ru-RU"/>
              </w:rPr>
            </w:pPr>
          </w:p>
        </w:tc>
        <w:tc>
          <w:tcPr>
            <w:tcW w:w="1417"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041CFD" w:rsidRDefault="00B74E1D" w:rsidP="00A616ED">
            <w:pPr>
              <w:spacing w:after="0" w:line="240" w:lineRule="auto"/>
              <w:rPr>
                <w:rFonts w:ascii="Helvetica" w:eastAsia="Times New Roman" w:hAnsi="Helvetica" w:cs="Helvetica"/>
                <w:color w:val="333333"/>
                <w:sz w:val="28"/>
                <w:szCs w:val="28"/>
                <w:lang w:eastAsia="ru-RU"/>
              </w:rPr>
            </w:pPr>
          </w:p>
        </w:tc>
        <w:tc>
          <w:tcPr>
            <w:tcW w:w="1276"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041CFD" w:rsidRDefault="00B74E1D" w:rsidP="00A616ED">
            <w:pPr>
              <w:spacing w:after="0" w:line="240" w:lineRule="auto"/>
              <w:rPr>
                <w:rFonts w:ascii="Helvetica" w:eastAsia="Times New Roman" w:hAnsi="Helvetica" w:cs="Helvetica"/>
                <w:color w:val="333333"/>
                <w:sz w:val="28"/>
                <w:szCs w:val="28"/>
                <w:lang w:eastAsia="ru-RU"/>
              </w:rPr>
            </w:pPr>
          </w:p>
        </w:tc>
        <w:tc>
          <w:tcPr>
            <w:tcW w:w="1417"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041CFD" w:rsidRDefault="00B74E1D" w:rsidP="00A616ED">
            <w:pPr>
              <w:spacing w:after="0" w:line="240" w:lineRule="auto"/>
              <w:rPr>
                <w:rFonts w:ascii="Helvetica" w:eastAsia="Times New Roman" w:hAnsi="Helvetica" w:cs="Helvetica"/>
                <w:color w:val="333333"/>
                <w:sz w:val="28"/>
                <w:szCs w:val="28"/>
                <w:lang w:eastAsia="ru-RU"/>
              </w:rPr>
            </w:pPr>
          </w:p>
        </w:tc>
        <w:tc>
          <w:tcPr>
            <w:tcW w:w="1276"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041CFD" w:rsidRDefault="00B74E1D" w:rsidP="00A616ED">
            <w:pPr>
              <w:spacing w:after="0" w:line="240" w:lineRule="auto"/>
              <w:rPr>
                <w:rFonts w:ascii="Helvetica" w:eastAsia="Times New Roman" w:hAnsi="Helvetica" w:cs="Helvetica"/>
                <w:color w:val="333333"/>
                <w:sz w:val="28"/>
                <w:szCs w:val="28"/>
                <w:lang w:eastAsia="ru-RU"/>
              </w:rPr>
            </w:pPr>
          </w:p>
        </w:tc>
        <w:tc>
          <w:tcPr>
            <w:tcW w:w="1360"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041CFD" w:rsidRDefault="00B74E1D" w:rsidP="00A616ED">
            <w:pPr>
              <w:spacing w:after="0" w:line="240" w:lineRule="auto"/>
              <w:rPr>
                <w:rFonts w:ascii="Helvetica" w:eastAsia="Times New Roman" w:hAnsi="Helvetica" w:cs="Helvetica"/>
                <w:color w:val="333333"/>
                <w:sz w:val="28"/>
                <w:szCs w:val="28"/>
                <w:lang w:eastAsia="ru-RU"/>
              </w:rPr>
            </w:pPr>
          </w:p>
        </w:tc>
      </w:tr>
      <w:tr w:rsidR="00B74E1D" w:rsidRPr="00041CFD" w:rsidTr="00A616ED">
        <w:tc>
          <w:tcPr>
            <w:tcW w:w="1668"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B74E1D" w:rsidRPr="00041CFD" w:rsidRDefault="00B74E1D" w:rsidP="00A616ED">
            <w:pPr>
              <w:spacing w:after="0" w:line="317" w:lineRule="atLeast"/>
              <w:rPr>
                <w:rFonts w:ascii="Helvetica" w:eastAsia="Times New Roman" w:hAnsi="Helvetica" w:cs="Helvetica"/>
                <w:color w:val="333333"/>
                <w:sz w:val="28"/>
                <w:szCs w:val="28"/>
                <w:lang w:eastAsia="ru-RU"/>
              </w:rPr>
            </w:pPr>
            <w:r w:rsidRPr="00041CFD">
              <w:rPr>
                <w:rFonts w:ascii="Times New Roman" w:eastAsia="Times New Roman" w:hAnsi="Times New Roman" w:cs="Times New Roman"/>
                <w:color w:val="333333"/>
                <w:sz w:val="28"/>
                <w:szCs w:val="28"/>
                <w:lang w:eastAsia="ru-RU"/>
              </w:rPr>
              <w:t>Презентация педагогического опыта в профессиона-льой среде</w:t>
            </w:r>
          </w:p>
        </w:tc>
        <w:tc>
          <w:tcPr>
            <w:tcW w:w="1134"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041CFD" w:rsidRDefault="00B74E1D" w:rsidP="00A616ED">
            <w:pPr>
              <w:spacing w:after="0" w:line="240" w:lineRule="auto"/>
              <w:rPr>
                <w:rFonts w:ascii="Helvetica" w:eastAsia="Times New Roman" w:hAnsi="Helvetica" w:cs="Helvetica"/>
                <w:color w:val="333333"/>
                <w:sz w:val="28"/>
                <w:szCs w:val="28"/>
                <w:lang w:eastAsia="ru-RU"/>
              </w:rPr>
            </w:pPr>
          </w:p>
        </w:tc>
        <w:tc>
          <w:tcPr>
            <w:tcW w:w="1134"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041CFD" w:rsidRDefault="00B74E1D" w:rsidP="00A616ED">
            <w:pPr>
              <w:spacing w:after="0" w:line="240" w:lineRule="auto"/>
              <w:rPr>
                <w:rFonts w:ascii="Helvetica" w:eastAsia="Times New Roman" w:hAnsi="Helvetica" w:cs="Helvetica"/>
                <w:color w:val="333333"/>
                <w:sz w:val="28"/>
                <w:szCs w:val="28"/>
                <w:lang w:eastAsia="ru-RU"/>
              </w:rPr>
            </w:pPr>
          </w:p>
        </w:tc>
        <w:tc>
          <w:tcPr>
            <w:tcW w:w="1417"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041CFD" w:rsidRDefault="00B74E1D" w:rsidP="00A616ED">
            <w:pPr>
              <w:spacing w:after="0" w:line="240" w:lineRule="auto"/>
              <w:rPr>
                <w:rFonts w:ascii="Helvetica" w:eastAsia="Times New Roman" w:hAnsi="Helvetica" w:cs="Helvetica"/>
                <w:color w:val="333333"/>
                <w:sz w:val="28"/>
                <w:szCs w:val="28"/>
                <w:lang w:eastAsia="ru-RU"/>
              </w:rPr>
            </w:pPr>
          </w:p>
        </w:tc>
        <w:tc>
          <w:tcPr>
            <w:tcW w:w="1276"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041CFD" w:rsidRDefault="00B74E1D" w:rsidP="00A616ED">
            <w:pPr>
              <w:spacing w:after="0" w:line="240" w:lineRule="auto"/>
              <w:rPr>
                <w:rFonts w:ascii="Helvetica" w:eastAsia="Times New Roman" w:hAnsi="Helvetica" w:cs="Helvetica"/>
                <w:color w:val="333333"/>
                <w:sz w:val="28"/>
                <w:szCs w:val="28"/>
                <w:lang w:eastAsia="ru-RU"/>
              </w:rPr>
            </w:pPr>
          </w:p>
        </w:tc>
        <w:tc>
          <w:tcPr>
            <w:tcW w:w="1417"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041CFD" w:rsidRDefault="00B74E1D" w:rsidP="00A616ED">
            <w:pPr>
              <w:spacing w:after="0" w:line="240" w:lineRule="auto"/>
              <w:rPr>
                <w:rFonts w:ascii="Helvetica" w:eastAsia="Times New Roman" w:hAnsi="Helvetica" w:cs="Helvetica"/>
                <w:color w:val="333333"/>
                <w:sz w:val="28"/>
                <w:szCs w:val="28"/>
                <w:lang w:eastAsia="ru-RU"/>
              </w:rPr>
            </w:pPr>
          </w:p>
        </w:tc>
        <w:tc>
          <w:tcPr>
            <w:tcW w:w="1276"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041CFD" w:rsidRDefault="00B74E1D" w:rsidP="00A616ED">
            <w:pPr>
              <w:spacing w:after="0" w:line="240" w:lineRule="auto"/>
              <w:rPr>
                <w:rFonts w:ascii="Helvetica" w:eastAsia="Times New Roman" w:hAnsi="Helvetica" w:cs="Helvetica"/>
                <w:color w:val="333333"/>
                <w:sz w:val="28"/>
                <w:szCs w:val="28"/>
                <w:lang w:eastAsia="ru-RU"/>
              </w:rPr>
            </w:pPr>
          </w:p>
        </w:tc>
        <w:tc>
          <w:tcPr>
            <w:tcW w:w="1360"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041CFD" w:rsidRDefault="00B74E1D" w:rsidP="00A616ED">
            <w:pPr>
              <w:spacing w:after="0" w:line="240" w:lineRule="auto"/>
              <w:rPr>
                <w:rFonts w:ascii="Helvetica" w:eastAsia="Times New Roman" w:hAnsi="Helvetica" w:cs="Helvetica"/>
                <w:color w:val="333333"/>
                <w:sz w:val="28"/>
                <w:szCs w:val="28"/>
                <w:lang w:eastAsia="ru-RU"/>
              </w:rPr>
            </w:pPr>
          </w:p>
        </w:tc>
      </w:tr>
      <w:tr w:rsidR="00B74E1D" w:rsidRPr="00041CFD" w:rsidTr="00A616ED">
        <w:tc>
          <w:tcPr>
            <w:tcW w:w="1668"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B74E1D" w:rsidRPr="00041CFD" w:rsidRDefault="00B74E1D" w:rsidP="00A616ED">
            <w:pPr>
              <w:spacing w:after="0" w:line="317" w:lineRule="atLeast"/>
              <w:rPr>
                <w:rFonts w:ascii="Helvetica" w:eastAsia="Times New Roman" w:hAnsi="Helvetica" w:cs="Helvetica"/>
                <w:color w:val="333333"/>
                <w:sz w:val="28"/>
                <w:szCs w:val="28"/>
                <w:lang w:eastAsia="ru-RU"/>
              </w:rPr>
            </w:pPr>
            <w:r w:rsidRPr="00041CFD">
              <w:rPr>
                <w:rFonts w:ascii="Times New Roman" w:eastAsia="Times New Roman" w:hAnsi="Times New Roman" w:cs="Times New Roman"/>
                <w:color w:val="333333"/>
                <w:sz w:val="28"/>
                <w:szCs w:val="28"/>
                <w:lang w:eastAsia="ru-RU"/>
              </w:rPr>
              <w:t>Публикации</w:t>
            </w:r>
          </w:p>
        </w:tc>
        <w:tc>
          <w:tcPr>
            <w:tcW w:w="1134"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041CFD" w:rsidRDefault="00B74E1D" w:rsidP="00A616ED">
            <w:pPr>
              <w:spacing w:after="0" w:line="240" w:lineRule="auto"/>
              <w:rPr>
                <w:rFonts w:ascii="Helvetica" w:eastAsia="Times New Roman" w:hAnsi="Helvetica" w:cs="Helvetica"/>
                <w:color w:val="333333"/>
                <w:sz w:val="28"/>
                <w:szCs w:val="28"/>
                <w:lang w:eastAsia="ru-RU"/>
              </w:rPr>
            </w:pPr>
          </w:p>
        </w:tc>
        <w:tc>
          <w:tcPr>
            <w:tcW w:w="1134"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041CFD" w:rsidRDefault="00B74E1D" w:rsidP="00A616ED">
            <w:pPr>
              <w:spacing w:after="0" w:line="240" w:lineRule="auto"/>
              <w:rPr>
                <w:rFonts w:ascii="Helvetica" w:eastAsia="Times New Roman" w:hAnsi="Helvetica" w:cs="Helvetica"/>
                <w:color w:val="333333"/>
                <w:sz w:val="28"/>
                <w:szCs w:val="28"/>
                <w:lang w:eastAsia="ru-RU"/>
              </w:rPr>
            </w:pPr>
          </w:p>
        </w:tc>
        <w:tc>
          <w:tcPr>
            <w:tcW w:w="1417"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041CFD" w:rsidRDefault="00B74E1D" w:rsidP="00A616ED">
            <w:pPr>
              <w:spacing w:after="0" w:line="240" w:lineRule="auto"/>
              <w:rPr>
                <w:rFonts w:ascii="Helvetica" w:eastAsia="Times New Roman" w:hAnsi="Helvetica" w:cs="Helvetica"/>
                <w:color w:val="333333"/>
                <w:sz w:val="28"/>
                <w:szCs w:val="28"/>
                <w:lang w:eastAsia="ru-RU"/>
              </w:rPr>
            </w:pPr>
          </w:p>
        </w:tc>
        <w:tc>
          <w:tcPr>
            <w:tcW w:w="1276"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041CFD" w:rsidRDefault="00B74E1D" w:rsidP="00A616ED">
            <w:pPr>
              <w:spacing w:after="0" w:line="240" w:lineRule="auto"/>
              <w:rPr>
                <w:rFonts w:ascii="Helvetica" w:eastAsia="Times New Roman" w:hAnsi="Helvetica" w:cs="Helvetica"/>
                <w:color w:val="333333"/>
                <w:sz w:val="28"/>
                <w:szCs w:val="28"/>
                <w:lang w:eastAsia="ru-RU"/>
              </w:rPr>
            </w:pPr>
          </w:p>
        </w:tc>
        <w:tc>
          <w:tcPr>
            <w:tcW w:w="1417"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041CFD" w:rsidRDefault="00B74E1D" w:rsidP="00A616ED">
            <w:pPr>
              <w:spacing w:after="0" w:line="240" w:lineRule="auto"/>
              <w:rPr>
                <w:rFonts w:ascii="Helvetica" w:eastAsia="Times New Roman" w:hAnsi="Helvetica" w:cs="Helvetica"/>
                <w:color w:val="333333"/>
                <w:sz w:val="28"/>
                <w:szCs w:val="28"/>
                <w:lang w:eastAsia="ru-RU"/>
              </w:rPr>
            </w:pPr>
          </w:p>
        </w:tc>
        <w:tc>
          <w:tcPr>
            <w:tcW w:w="1276"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041CFD" w:rsidRDefault="00B74E1D" w:rsidP="00A616ED">
            <w:pPr>
              <w:spacing w:after="0" w:line="240" w:lineRule="auto"/>
              <w:rPr>
                <w:rFonts w:ascii="Helvetica" w:eastAsia="Times New Roman" w:hAnsi="Helvetica" w:cs="Helvetica"/>
                <w:color w:val="333333"/>
                <w:sz w:val="28"/>
                <w:szCs w:val="28"/>
                <w:lang w:eastAsia="ru-RU"/>
              </w:rPr>
            </w:pPr>
          </w:p>
        </w:tc>
        <w:tc>
          <w:tcPr>
            <w:tcW w:w="1360"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041CFD" w:rsidRDefault="00B74E1D" w:rsidP="00A616ED">
            <w:pPr>
              <w:spacing w:after="0" w:line="240" w:lineRule="auto"/>
              <w:rPr>
                <w:rFonts w:ascii="Helvetica" w:eastAsia="Times New Roman" w:hAnsi="Helvetica" w:cs="Helvetica"/>
                <w:color w:val="333333"/>
                <w:sz w:val="28"/>
                <w:szCs w:val="28"/>
                <w:lang w:eastAsia="ru-RU"/>
              </w:rPr>
            </w:pPr>
          </w:p>
        </w:tc>
      </w:tr>
      <w:tr w:rsidR="00B74E1D" w:rsidRPr="00041CFD" w:rsidTr="00A616ED">
        <w:tc>
          <w:tcPr>
            <w:tcW w:w="1668"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B74E1D" w:rsidRPr="00041CFD" w:rsidRDefault="00B74E1D" w:rsidP="00A616ED">
            <w:pPr>
              <w:spacing w:after="0" w:line="317" w:lineRule="atLeast"/>
              <w:rPr>
                <w:rFonts w:ascii="Helvetica" w:eastAsia="Times New Roman" w:hAnsi="Helvetica" w:cs="Helvetica"/>
                <w:color w:val="333333"/>
                <w:sz w:val="28"/>
                <w:szCs w:val="28"/>
                <w:lang w:eastAsia="ru-RU"/>
              </w:rPr>
            </w:pPr>
            <w:r w:rsidRPr="00041CFD">
              <w:rPr>
                <w:rFonts w:ascii="Times New Roman" w:eastAsia="Times New Roman" w:hAnsi="Times New Roman" w:cs="Times New Roman"/>
                <w:color w:val="333333"/>
                <w:sz w:val="28"/>
                <w:szCs w:val="28"/>
                <w:lang w:eastAsia="ru-RU"/>
              </w:rPr>
              <w:t>Прочее</w:t>
            </w:r>
          </w:p>
        </w:tc>
        <w:tc>
          <w:tcPr>
            <w:tcW w:w="1134"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041CFD" w:rsidRDefault="00B74E1D" w:rsidP="00A616ED">
            <w:pPr>
              <w:spacing w:after="0" w:line="240" w:lineRule="auto"/>
              <w:rPr>
                <w:rFonts w:ascii="Helvetica" w:eastAsia="Times New Roman" w:hAnsi="Helvetica" w:cs="Helvetica"/>
                <w:color w:val="333333"/>
                <w:sz w:val="28"/>
                <w:szCs w:val="28"/>
                <w:lang w:eastAsia="ru-RU"/>
              </w:rPr>
            </w:pPr>
          </w:p>
        </w:tc>
        <w:tc>
          <w:tcPr>
            <w:tcW w:w="1134"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041CFD" w:rsidRDefault="00B74E1D" w:rsidP="00A616ED">
            <w:pPr>
              <w:spacing w:after="0" w:line="240" w:lineRule="auto"/>
              <w:rPr>
                <w:rFonts w:ascii="Helvetica" w:eastAsia="Times New Roman" w:hAnsi="Helvetica" w:cs="Helvetica"/>
                <w:color w:val="333333"/>
                <w:sz w:val="28"/>
                <w:szCs w:val="28"/>
                <w:lang w:eastAsia="ru-RU"/>
              </w:rPr>
            </w:pPr>
          </w:p>
        </w:tc>
        <w:tc>
          <w:tcPr>
            <w:tcW w:w="1417"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041CFD" w:rsidRDefault="00B74E1D" w:rsidP="00A616ED">
            <w:pPr>
              <w:spacing w:after="0" w:line="240" w:lineRule="auto"/>
              <w:rPr>
                <w:rFonts w:ascii="Helvetica" w:eastAsia="Times New Roman" w:hAnsi="Helvetica" w:cs="Helvetica"/>
                <w:color w:val="333333"/>
                <w:sz w:val="28"/>
                <w:szCs w:val="28"/>
                <w:lang w:eastAsia="ru-RU"/>
              </w:rPr>
            </w:pPr>
          </w:p>
        </w:tc>
        <w:tc>
          <w:tcPr>
            <w:tcW w:w="1276"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041CFD" w:rsidRDefault="00B74E1D" w:rsidP="00A616ED">
            <w:pPr>
              <w:spacing w:after="0" w:line="240" w:lineRule="auto"/>
              <w:rPr>
                <w:rFonts w:ascii="Helvetica" w:eastAsia="Times New Roman" w:hAnsi="Helvetica" w:cs="Helvetica"/>
                <w:color w:val="333333"/>
                <w:sz w:val="28"/>
                <w:szCs w:val="28"/>
                <w:lang w:eastAsia="ru-RU"/>
              </w:rPr>
            </w:pPr>
          </w:p>
        </w:tc>
        <w:tc>
          <w:tcPr>
            <w:tcW w:w="1417"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041CFD" w:rsidRDefault="00B74E1D" w:rsidP="00A616ED">
            <w:pPr>
              <w:spacing w:after="0" w:line="240" w:lineRule="auto"/>
              <w:rPr>
                <w:rFonts w:ascii="Helvetica" w:eastAsia="Times New Roman" w:hAnsi="Helvetica" w:cs="Helvetica"/>
                <w:color w:val="333333"/>
                <w:sz w:val="28"/>
                <w:szCs w:val="28"/>
                <w:lang w:eastAsia="ru-RU"/>
              </w:rPr>
            </w:pPr>
          </w:p>
        </w:tc>
        <w:tc>
          <w:tcPr>
            <w:tcW w:w="1276"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041CFD" w:rsidRDefault="00B74E1D" w:rsidP="00A616ED">
            <w:pPr>
              <w:spacing w:after="0" w:line="240" w:lineRule="auto"/>
              <w:rPr>
                <w:rFonts w:ascii="Helvetica" w:eastAsia="Times New Roman" w:hAnsi="Helvetica" w:cs="Helvetica"/>
                <w:color w:val="333333"/>
                <w:sz w:val="28"/>
                <w:szCs w:val="28"/>
                <w:lang w:eastAsia="ru-RU"/>
              </w:rPr>
            </w:pPr>
          </w:p>
        </w:tc>
        <w:tc>
          <w:tcPr>
            <w:tcW w:w="1360"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041CFD" w:rsidRDefault="00B74E1D" w:rsidP="00A616ED">
            <w:pPr>
              <w:spacing w:after="0" w:line="240" w:lineRule="auto"/>
              <w:rPr>
                <w:rFonts w:ascii="Helvetica" w:eastAsia="Times New Roman" w:hAnsi="Helvetica" w:cs="Helvetica"/>
                <w:color w:val="333333"/>
                <w:sz w:val="28"/>
                <w:szCs w:val="28"/>
                <w:lang w:eastAsia="ru-RU"/>
              </w:rPr>
            </w:pPr>
          </w:p>
        </w:tc>
      </w:tr>
    </w:tbl>
    <w:p w:rsidR="00B74E1D" w:rsidRPr="00041CFD" w:rsidRDefault="00B74E1D" w:rsidP="00B74E1D">
      <w:pPr>
        <w:shd w:val="clear" w:color="auto" w:fill="FFFFFF"/>
        <w:spacing w:after="191" w:line="240" w:lineRule="auto"/>
        <w:jc w:val="both"/>
        <w:rPr>
          <w:rFonts w:ascii="Helvetica" w:eastAsia="Times New Roman" w:hAnsi="Helvetica" w:cs="Helvetica"/>
          <w:color w:val="333333"/>
          <w:sz w:val="28"/>
          <w:szCs w:val="28"/>
          <w:lang w:eastAsia="ru-RU"/>
        </w:rPr>
      </w:pPr>
      <w:r w:rsidRPr="00041CFD">
        <w:rPr>
          <w:rFonts w:ascii="Times New Roman" w:eastAsia="Times New Roman" w:hAnsi="Times New Roman" w:cs="Times New Roman"/>
          <w:color w:val="333333"/>
          <w:sz w:val="26"/>
          <w:szCs w:val="26"/>
          <w:lang w:eastAsia="ru-RU"/>
        </w:rPr>
        <w:t>Представленные в таблице 1 элементы трудовой функции «обучение» носят общий характер и в процессе проектирования структуры ИОП и ее содержания должны быть подвергнуты спецификации.</w:t>
      </w:r>
    </w:p>
    <w:p w:rsidR="00B74E1D" w:rsidRPr="00041CFD" w:rsidRDefault="00B74E1D" w:rsidP="00B74E1D">
      <w:pPr>
        <w:shd w:val="clear" w:color="auto" w:fill="FFFFFF"/>
        <w:spacing w:after="0" w:line="240" w:lineRule="auto"/>
        <w:jc w:val="right"/>
        <w:rPr>
          <w:rFonts w:ascii="Helvetica" w:eastAsia="Times New Roman" w:hAnsi="Helvetica" w:cs="Helvetica"/>
          <w:color w:val="333333"/>
          <w:sz w:val="28"/>
          <w:szCs w:val="28"/>
          <w:lang w:eastAsia="ru-RU"/>
        </w:rPr>
      </w:pPr>
      <w:r w:rsidRPr="00041CFD">
        <w:rPr>
          <w:rFonts w:ascii="Times New Roman" w:eastAsia="Times New Roman" w:hAnsi="Times New Roman" w:cs="Times New Roman"/>
          <w:i/>
          <w:iCs/>
          <w:color w:val="000000"/>
          <w:sz w:val="26"/>
          <w:szCs w:val="26"/>
          <w:lang w:eastAsia="ru-RU"/>
        </w:rPr>
        <w:t>Таблица 2</w:t>
      </w:r>
    </w:p>
    <w:p w:rsidR="00B74E1D" w:rsidRPr="00041CFD" w:rsidRDefault="00B74E1D" w:rsidP="00B74E1D">
      <w:pPr>
        <w:shd w:val="clear" w:color="auto" w:fill="FFFFFF"/>
        <w:spacing w:after="0" w:line="240" w:lineRule="auto"/>
        <w:jc w:val="center"/>
        <w:rPr>
          <w:rFonts w:ascii="Helvetica" w:eastAsia="Times New Roman" w:hAnsi="Helvetica" w:cs="Helvetica"/>
          <w:color w:val="333333"/>
          <w:sz w:val="28"/>
          <w:szCs w:val="28"/>
          <w:lang w:eastAsia="ru-RU"/>
        </w:rPr>
      </w:pPr>
      <w:r w:rsidRPr="00041CFD">
        <w:rPr>
          <w:rFonts w:ascii="Times New Roman" w:eastAsia="Times New Roman" w:hAnsi="Times New Roman" w:cs="Times New Roman"/>
          <w:i/>
          <w:iCs/>
          <w:color w:val="000000"/>
          <w:sz w:val="26"/>
          <w:szCs w:val="26"/>
          <w:lang w:eastAsia="ru-RU"/>
        </w:rPr>
        <w:t>Рекомендуемое содержание ИОП педагога начальной школы</w:t>
      </w:r>
    </w:p>
    <w:tbl>
      <w:tblPr>
        <w:tblW w:w="0" w:type="auto"/>
        <w:tblBorders>
          <w:top w:val="outset" w:sz="6" w:space="0" w:color="auto"/>
          <w:left w:val="outset" w:sz="6" w:space="0" w:color="auto"/>
          <w:bottom w:val="outset" w:sz="6" w:space="0" w:color="auto"/>
          <w:right w:val="outset" w:sz="6" w:space="0" w:color="auto"/>
        </w:tblBorders>
        <w:shd w:val="clear" w:color="auto" w:fill="FFFFFF"/>
        <w:tblCellMar>
          <w:left w:w="0" w:type="dxa"/>
          <w:right w:w="0" w:type="dxa"/>
        </w:tblCellMar>
        <w:tblLook w:val="04A0" w:firstRow="1" w:lastRow="0" w:firstColumn="1" w:lastColumn="0" w:noHBand="0" w:noVBand="1"/>
      </w:tblPr>
      <w:tblGrid>
        <w:gridCol w:w="4115"/>
        <w:gridCol w:w="5220"/>
      </w:tblGrid>
      <w:tr w:rsidR="00B74E1D" w:rsidRPr="00041CFD" w:rsidTr="00A616ED">
        <w:tc>
          <w:tcPr>
            <w:tcW w:w="4395"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B74E1D" w:rsidRPr="00041CFD" w:rsidRDefault="00B74E1D" w:rsidP="00A616ED">
            <w:pPr>
              <w:spacing w:after="0" w:line="240" w:lineRule="auto"/>
              <w:jc w:val="center"/>
              <w:rPr>
                <w:rFonts w:ascii="Helvetica" w:eastAsia="Times New Roman" w:hAnsi="Helvetica" w:cs="Helvetica"/>
                <w:color w:val="333333"/>
                <w:sz w:val="28"/>
                <w:szCs w:val="28"/>
                <w:lang w:eastAsia="ru-RU"/>
              </w:rPr>
            </w:pPr>
            <w:r w:rsidRPr="00041CFD">
              <w:rPr>
                <w:rFonts w:ascii="Times New Roman" w:eastAsia="Times New Roman" w:hAnsi="Times New Roman" w:cs="Times New Roman"/>
                <w:b/>
                <w:bCs/>
                <w:color w:val="333333"/>
                <w:sz w:val="20"/>
                <w:szCs w:val="20"/>
                <w:lang w:eastAsia="ru-RU"/>
              </w:rPr>
              <w:t>Элементы трудовой функции,</w:t>
            </w:r>
          </w:p>
          <w:p w:rsidR="00B74E1D" w:rsidRPr="00041CFD" w:rsidRDefault="00B74E1D" w:rsidP="00A616ED">
            <w:pPr>
              <w:spacing w:after="0" w:line="240" w:lineRule="auto"/>
              <w:jc w:val="center"/>
              <w:rPr>
                <w:rFonts w:ascii="Helvetica" w:eastAsia="Times New Roman" w:hAnsi="Helvetica" w:cs="Helvetica"/>
                <w:color w:val="333333"/>
                <w:sz w:val="28"/>
                <w:szCs w:val="28"/>
                <w:lang w:eastAsia="ru-RU"/>
              </w:rPr>
            </w:pPr>
            <w:r w:rsidRPr="00041CFD">
              <w:rPr>
                <w:rFonts w:ascii="Times New Roman" w:eastAsia="Times New Roman" w:hAnsi="Times New Roman" w:cs="Times New Roman"/>
                <w:b/>
                <w:bCs/>
                <w:color w:val="333333"/>
                <w:sz w:val="20"/>
                <w:szCs w:val="20"/>
                <w:lang w:eastAsia="ru-RU"/>
              </w:rPr>
              <w:t> определяемые Профстандартом педагога</w:t>
            </w:r>
          </w:p>
        </w:tc>
        <w:tc>
          <w:tcPr>
            <w:tcW w:w="5635" w:type="dxa"/>
            <w:tcBorders>
              <w:top w:val="single" w:sz="8" w:space="0" w:color="000000"/>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041CFD" w:rsidRDefault="00B74E1D" w:rsidP="00A616ED">
            <w:pPr>
              <w:spacing w:after="0" w:line="240" w:lineRule="auto"/>
              <w:jc w:val="center"/>
              <w:rPr>
                <w:rFonts w:ascii="Helvetica" w:eastAsia="Times New Roman" w:hAnsi="Helvetica" w:cs="Helvetica"/>
                <w:color w:val="333333"/>
                <w:sz w:val="28"/>
                <w:szCs w:val="28"/>
                <w:lang w:eastAsia="ru-RU"/>
              </w:rPr>
            </w:pPr>
            <w:r w:rsidRPr="00041CFD">
              <w:rPr>
                <w:rFonts w:ascii="Times New Roman" w:eastAsia="Times New Roman" w:hAnsi="Times New Roman" w:cs="Times New Roman"/>
                <w:b/>
                <w:bCs/>
                <w:color w:val="333333"/>
                <w:sz w:val="20"/>
                <w:szCs w:val="20"/>
                <w:lang w:eastAsia="ru-RU"/>
              </w:rPr>
              <w:t>Специфическое содержание трудовой функции для педагога начальной школы</w:t>
            </w:r>
          </w:p>
        </w:tc>
      </w:tr>
      <w:tr w:rsidR="00B74E1D" w:rsidRPr="00041CFD" w:rsidTr="00A616ED">
        <w:tc>
          <w:tcPr>
            <w:tcW w:w="10030" w:type="dxa"/>
            <w:gridSpan w:val="2"/>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B74E1D" w:rsidRPr="00041CFD" w:rsidRDefault="00B74E1D" w:rsidP="00A616ED">
            <w:pPr>
              <w:spacing w:after="0" w:line="240" w:lineRule="auto"/>
              <w:jc w:val="center"/>
              <w:rPr>
                <w:rFonts w:ascii="Helvetica" w:eastAsia="Times New Roman" w:hAnsi="Helvetica" w:cs="Helvetica"/>
                <w:color w:val="333333"/>
                <w:sz w:val="28"/>
                <w:szCs w:val="28"/>
                <w:lang w:eastAsia="ru-RU"/>
              </w:rPr>
            </w:pPr>
            <w:r w:rsidRPr="00041CFD">
              <w:rPr>
                <w:rFonts w:ascii="Times New Roman" w:eastAsia="Times New Roman" w:hAnsi="Times New Roman" w:cs="Times New Roman"/>
                <w:b/>
                <w:bCs/>
                <w:color w:val="333333"/>
                <w:sz w:val="24"/>
                <w:szCs w:val="24"/>
                <w:lang w:eastAsia="ru-RU"/>
              </w:rPr>
              <w:t>Трудовые действия</w:t>
            </w:r>
          </w:p>
        </w:tc>
      </w:tr>
      <w:tr w:rsidR="00B74E1D" w:rsidRPr="00041CFD" w:rsidTr="00A616ED">
        <w:tc>
          <w:tcPr>
            <w:tcW w:w="4395"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B74E1D" w:rsidRPr="00041CFD" w:rsidRDefault="00B74E1D" w:rsidP="00A616ED">
            <w:pPr>
              <w:spacing w:after="0" w:line="240" w:lineRule="auto"/>
              <w:rPr>
                <w:rFonts w:ascii="Helvetica" w:eastAsia="Times New Roman" w:hAnsi="Helvetica" w:cs="Helvetica"/>
                <w:color w:val="333333"/>
                <w:sz w:val="28"/>
                <w:szCs w:val="28"/>
                <w:lang w:eastAsia="ru-RU"/>
              </w:rPr>
            </w:pPr>
            <w:r w:rsidRPr="00041CFD">
              <w:rPr>
                <w:rFonts w:ascii="Times New Roman" w:eastAsia="Times New Roman" w:hAnsi="Times New Roman" w:cs="Times New Roman"/>
                <w:color w:val="333333"/>
                <w:sz w:val="28"/>
                <w:szCs w:val="28"/>
                <w:lang w:eastAsia="ru-RU"/>
              </w:rPr>
              <w:t>Выявление поведенческих и личностных проблем обучающихся</w:t>
            </w:r>
          </w:p>
        </w:tc>
        <w:tc>
          <w:tcPr>
            <w:tcW w:w="5635"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041CFD" w:rsidRDefault="00B74E1D" w:rsidP="00A616ED">
            <w:pPr>
              <w:spacing w:after="0" w:line="240" w:lineRule="auto"/>
              <w:rPr>
                <w:rFonts w:ascii="Helvetica" w:eastAsia="Times New Roman" w:hAnsi="Helvetica" w:cs="Helvetica"/>
                <w:color w:val="333333"/>
                <w:sz w:val="28"/>
                <w:szCs w:val="28"/>
                <w:lang w:eastAsia="ru-RU"/>
              </w:rPr>
            </w:pPr>
            <w:r w:rsidRPr="00041CFD">
              <w:rPr>
                <w:rFonts w:ascii="Times New Roman" w:eastAsia="Times New Roman" w:hAnsi="Times New Roman" w:cs="Times New Roman"/>
                <w:color w:val="333333"/>
                <w:sz w:val="28"/>
                <w:szCs w:val="28"/>
                <w:lang w:eastAsia="ru-RU"/>
              </w:rPr>
              <w:t>Выявление поведенческих и личностных проблем младших школьников с целью планирования личностных результатов освоения ООП начального общего образования и создания условий для достижения учащимися</w:t>
            </w:r>
          </w:p>
        </w:tc>
      </w:tr>
      <w:tr w:rsidR="00B74E1D" w:rsidRPr="00041CFD" w:rsidTr="00A616ED">
        <w:tc>
          <w:tcPr>
            <w:tcW w:w="4395"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B74E1D" w:rsidRPr="00041CFD" w:rsidRDefault="00B74E1D" w:rsidP="00A616ED">
            <w:pPr>
              <w:spacing w:after="0" w:line="240" w:lineRule="auto"/>
              <w:rPr>
                <w:rFonts w:ascii="Helvetica" w:eastAsia="Times New Roman" w:hAnsi="Helvetica" w:cs="Helvetica"/>
                <w:color w:val="333333"/>
                <w:sz w:val="28"/>
                <w:szCs w:val="28"/>
                <w:lang w:eastAsia="ru-RU"/>
              </w:rPr>
            </w:pPr>
            <w:r w:rsidRPr="00041CFD">
              <w:rPr>
                <w:rFonts w:ascii="Times New Roman" w:eastAsia="Times New Roman" w:hAnsi="Times New Roman" w:cs="Times New Roman"/>
                <w:color w:val="333333"/>
                <w:sz w:val="28"/>
                <w:szCs w:val="28"/>
                <w:lang w:eastAsia="ru-RU"/>
              </w:rPr>
              <w:t>Проектирование психологически комфортной образовательной среды, разработка программ профилактики насилия в школе</w:t>
            </w:r>
          </w:p>
        </w:tc>
        <w:tc>
          <w:tcPr>
            <w:tcW w:w="5635"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041CFD" w:rsidRDefault="00B74E1D" w:rsidP="00A616ED">
            <w:pPr>
              <w:spacing w:after="0" w:line="240" w:lineRule="auto"/>
              <w:rPr>
                <w:rFonts w:ascii="Helvetica" w:eastAsia="Times New Roman" w:hAnsi="Helvetica" w:cs="Helvetica"/>
                <w:color w:val="333333"/>
                <w:sz w:val="28"/>
                <w:szCs w:val="28"/>
                <w:lang w:eastAsia="ru-RU"/>
              </w:rPr>
            </w:pPr>
            <w:r w:rsidRPr="00041CFD">
              <w:rPr>
                <w:rFonts w:ascii="Times New Roman" w:eastAsia="Times New Roman" w:hAnsi="Times New Roman" w:cs="Times New Roman"/>
                <w:color w:val="333333"/>
                <w:sz w:val="28"/>
                <w:szCs w:val="28"/>
                <w:lang w:eastAsia="ru-RU"/>
              </w:rPr>
              <w:t>Установление потребностей классного коллектива в вопросах психологической безопасности; планирование мероприятий здоровьесберегащей направленности для включения в Программу формирования экологической культуры, здорового и безопасного образа жизни учащихся</w:t>
            </w:r>
          </w:p>
        </w:tc>
      </w:tr>
      <w:tr w:rsidR="00B74E1D" w:rsidRPr="00041CFD" w:rsidTr="00A616ED">
        <w:tc>
          <w:tcPr>
            <w:tcW w:w="4395"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B74E1D" w:rsidRPr="00041CFD" w:rsidRDefault="00B74E1D" w:rsidP="00A616ED">
            <w:pPr>
              <w:spacing w:after="0" w:line="240" w:lineRule="auto"/>
              <w:rPr>
                <w:rFonts w:ascii="Helvetica" w:eastAsia="Times New Roman" w:hAnsi="Helvetica" w:cs="Helvetica"/>
                <w:color w:val="333333"/>
                <w:sz w:val="28"/>
                <w:szCs w:val="28"/>
                <w:lang w:eastAsia="ru-RU"/>
              </w:rPr>
            </w:pPr>
            <w:r w:rsidRPr="00041CFD">
              <w:rPr>
                <w:rFonts w:ascii="Times New Roman" w:eastAsia="Times New Roman" w:hAnsi="Times New Roman" w:cs="Times New Roman"/>
                <w:color w:val="333333"/>
                <w:sz w:val="28"/>
                <w:szCs w:val="28"/>
                <w:lang w:eastAsia="ru-RU"/>
              </w:rPr>
              <w:t>Формирование и реализации программ развития универсальных учебных действий, образцов и ценностей социального поведения, навыков поведения в мире виртуальной реальности и социальных сетях</w:t>
            </w:r>
          </w:p>
        </w:tc>
        <w:tc>
          <w:tcPr>
            <w:tcW w:w="5635"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041CFD" w:rsidRDefault="00B74E1D" w:rsidP="00A616ED">
            <w:pPr>
              <w:numPr>
                <w:ilvl w:val="0"/>
                <w:numId w:val="9"/>
              </w:numPr>
              <w:spacing w:before="100" w:beforeAutospacing="1" w:after="100" w:afterAutospacing="1" w:line="381" w:lineRule="atLeast"/>
              <w:ind w:left="529"/>
              <w:rPr>
                <w:rFonts w:ascii="Helvetica" w:eastAsia="Times New Roman" w:hAnsi="Helvetica" w:cs="Helvetica"/>
                <w:color w:val="333333"/>
                <w:sz w:val="28"/>
                <w:szCs w:val="28"/>
                <w:lang w:eastAsia="ru-RU"/>
              </w:rPr>
            </w:pPr>
            <w:r w:rsidRPr="00041CFD">
              <w:rPr>
                <w:rFonts w:ascii="Times New Roman" w:eastAsia="Times New Roman" w:hAnsi="Times New Roman" w:cs="Times New Roman"/>
                <w:color w:val="333333"/>
                <w:sz w:val="28"/>
                <w:szCs w:val="28"/>
                <w:lang w:eastAsia="ru-RU"/>
              </w:rPr>
              <w:t xml:space="preserve">Разработка и проведение мероприятий развивающей направленности в рамках Программы духовно-нравственного развития, воспитания обучающихся (в части обеспечения опыта социально одобряемого поведения; </w:t>
            </w:r>
            <w:r w:rsidRPr="00041CFD">
              <w:rPr>
                <w:rFonts w:ascii="Times New Roman" w:eastAsia="Times New Roman" w:hAnsi="Times New Roman" w:cs="Times New Roman"/>
                <w:color w:val="333333"/>
                <w:sz w:val="28"/>
                <w:szCs w:val="28"/>
                <w:lang w:eastAsia="ru-RU"/>
              </w:rPr>
              <w:lastRenderedPageBreak/>
              <w:t>организации социальных практик учащихся)</w:t>
            </w:r>
          </w:p>
          <w:p w:rsidR="00B74E1D" w:rsidRPr="00041CFD" w:rsidRDefault="00B74E1D" w:rsidP="00A616ED">
            <w:pPr>
              <w:numPr>
                <w:ilvl w:val="0"/>
                <w:numId w:val="9"/>
              </w:numPr>
              <w:spacing w:before="100" w:beforeAutospacing="1" w:after="100" w:afterAutospacing="1" w:line="381" w:lineRule="atLeast"/>
              <w:ind w:left="529"/>
              <w:rPr>
                <w:rFonts w:ascii="Helvetica" w:eastAsia="Times New Roman" w:hAnsi="Helvetica" w:cs="Helvetica"/>
                <w:color w:val="333333"/>
                <w:sz w:val="28"/>
                <w:szCs w:val="28"/>
                <w:lang w:eastAsia="ru-RU"/>
              </w:rPr>
            </w:pPr>
            <w:r w:rsidRPr="00041CFD">
              <w:rPr>
                <w:rFonts w:ascii="Times New Roman" w:eastAsia="Times New Roman" w:hAnsi="Times New Roman" w:cs="Times New Roman"/>
                <w:color w:val="333333"/>
                <w:sz w:val="28"/>
                <w:szCs w:val="28"/>
                <w:lang w:eastAsia="ru-RU"/>
              </w:rPr>
              <w:t>Разработка и проведение мероприятий развивающей направленности в рамках Программы формирования УУД (в части развития медиакомпетентности младших школьников; расширения позитивного опыта их общения в социальных сетях)</w:t>
            </w:r>
          </w:p>
        </w:tc>
      </w:tr>
      <w:tr w:rsidR="00B74E1D" w:rsidRPr="00041CFD" w:rsidTr="00A616ED">
        <w:tc>
          <w:tcPr>
            <w:tcW w:w="10030" w:type="dxa"/>
            <w:gridSpan w:val="2"/>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B74E1D" w:rsidRPr="00041CFD" w:rsidRDefault="00B74E1D" w:rsidP="00A616ED">
            <w:pPr>
              <w:spacing w:after="0" w:line="240" w:lineRule="auto"/>
              <w:jc w:val="center"/>
              <w:rPr>
                <w:rFonts w:ascii="Helvetica" w:eastAsia="Times New Roman" w:hAnsi="Helvetica" w:cs="Helvetica"/>
                <w:color w:val="333333"/>
                <w:sz w:val="28"/>
                <w:szCs w:val="28"/>
                <w:lang w:eastAsia="ru-RU"/>
              </w:rPr>
            </w:pPr>
            <w:r w:rsidRPr="00041CFD">
              <w:rPr>
                <w:rFonts w:ascii="Times New Roman" w:eastAsia="Times New Roman" w:hAnsi="Times New Roman" w:cs="Times New Roman"/>
                <w:b/>
                <w:bCs/>
                <w:color w:val="333333"/>
                <w:sz w:val="28"/>
                <w:szCs w:val="28"/>
                <w:lang w:eastAsia="ru-RU"/>
              </w:rPr>
              <w:lastRenderedPageBreak/>
              <w:t>Необходимые умения</w:t>
            </w:r>
          </w:p>
        </w:tc>
      </w:tr>
      <w:tr w:rsidR="00B74E1D" w:rsidRPr="00041CFD" w:rsidTr="00A616ED">
        <w:tc>
          <w:tcPr>
            <w:tcW w:w="4395"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B74E1D" w:rsidRPr="00041CFD" w:rsidRDefault="00B74E1D" w:rsidP="00A616ED">
            <w:pPr>
              <w:spacing w:after="0" w:line="240" w:lineRule="auto"/>
              <w:rPr>
                <w:rFonts w:ascii="Helvetica" w:eastAsia="Times New Roman" w:hAnsi="Helvetica" w:cs="Helvetica"/>
                <w:color w:val="333333"/>
                <w:sz w:val="28"/>
                <w:szCs w:val="28"/>
                <w:lang w:eastAsia="ru-RU"/>
              </w:rPr>
            </w:pPr>
            <w:r w:rsidRPr="00041CFD">
              <w:rPr>
                <w:rFonts w:ascii="Times New Roman" w:eastAsia="Times New Roman" w:hAnsi="Times New Roman" w:cs="Times New Roman"/>
                <w:color w:val="333333"/>
                <w:sz w:val="28"/>
                <w:szCs w:val="28"/>
                <w:lang w:eastAsia="ru-RU"/>
              </w:rPr>
              <w:t>Владеть профессиональной установкой на оказание помощи любому ребенку вне зависимости от его реальных учебных возможностей, особенностей в поведении, состоянии психического и физического здоровья</w:t>
            </w:r>
          </w:p>
        </w:tc>
        <w:tc>
          <w:tcPr>
            <w:tcW w:w="5635"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041CFD" w:rsidRDefault="00B74E1D" w:rsidP="00A616ED">
            <w:pPr>
              <w:spacing w:after="0" w:line="240" w:lineRule="auto"/>
              <w:rPr>
                <w:rFonts w:ascii="Helvetica" w:eastAsia="Times New Roman" w:hAnsi="Helvetica" w:cs="Helvetica"/>
                <w:color w:val="333333"/>
                <w:sz w:val="28"/>
                <w:szCs w:val="28"/>
                <w:lang w:eastAsia="ru-RU"/>
              </w:rPr>
            </w:pPr>
            <w:r w:rsidRPr="00041CFD">
              <w:rPr>
                <w:rFonts w:ascii="Times New Roman" w:eastAsia="Times New Roman" w:hAnsi="Times New Roman" w:cs="Times New Roman"/>
                <w:color w:val="333333"/>
                <w:sz w:val="28"/>
                <w:szCs w:val="28"/>
                <w:lang w:eastAsia="ru-RU"/>
              </w:rPr>
              <w:t>Способность мотивировать младших школьников (независимо от уровня их интеллектуального развития, особенностей физического и психического здоровья) к активной учебно-позновательной деятельности</w:t>
            </w:r>
          </w:p>
        </w:tc>
      </w:tr>
      <w:tr w:rsidR="00B74E1D" w:rsidRPr="00041CFD" w:rsidTr="00A616ED">
        <w:tc>
          <w:tcPr>
            <w:tcW w:w="4395"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B74E1D" w:rsidRPr="00041CFD" w:rsidRDefault="00B74E1D" w:rsidP="00A616ED">
            <w:pPr>
              <w:spacing w:after="0" w:line="240" w:lineRule="auto"/>
              <w:rPr>
                <w:rFonts w:ascii="Helvetica" w:eastAsia="Times New Roman" w:hAnsi="Helvetica" w:cs="Helvetica"/>
                <w:color w:val="333333"/>
                <w:sz w:val="28"/>
                <w:szCs w:val="28"/>
                <w:lang w:eastAsia="ru-RU"/>
              </w:rPr>
            </w:pPr>
            <w:r w:rsidRPr="00041CFD">
              <w:rPr>
                <w:rFonts w:ascii="Times New Roman" w:eastAsia="Times New Roman" w:hAnsi="Times New Roman" w:cs="Times New Roman"/>
                <w:color w:val="333333"/>
                <w:sz w:val="28"/>
                <w:szCs w:val="28"/>
                <w:lang w:eastAsia="ru-RU"/>
              </w:rPr>
              <w:t>Осуществлять (совместно с психологом и другими специалистами) психолого-педагогическое сопровождение основных общеобразовательных программ</w:t>
            </w:r>
          </w:p>
        </w:tc>
        <w:tc>
          <w:tcPr>
            <w:tcW w:w="5635"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041CFD" w:rsidRDefault="00B74E1D" w:rsidP="00A616ED">
            <w:pPr>
              <w:spacing w:after="0" w:line="240" w:lineRule="auto"/>
              <w:rPr>
                <w:rFonts w:ascii="Helvetica" w:eastAsia="Times New Roman" w:hAnsi="Helvetica" w:cs="Helvetica"/>
                <w:color w:val="333333"/>
                <w:sz w:val="28"/>
                <w:szCs w:val="28"/>
                <w:lang w:eastAsia="ru-RU"/>
              </w:rPr>
            </w:pPr>
            <w:r w:rsidRPr="00041CFD">
              <w:rPr>
                <w:rFonts w:ascii="Times New Roman" w:eastAsia="Times New Roman" w:hAnsi="Times New Roman" w:cs="Times New Roman"/>
                <w:color w:val="333333"/>
                <w:sz w:val="28"/>
                <w:szCs w:val="28"/>
                <w:lang w:eastAsia="ru-RU"/>
              </w:rPr>
              <w:t>Умение проводить педагогическое наблюдение за поведением младших школьников с целью последующего взаимодействия с педагогом-психологом</w:t>
            </w:r>
          </w:p>
        </w:tc>
      </w:tr>
      <w:tr w:rsidR="00B74E1D" w:rsidRPr="00041CFD" w:rsidTr="00A616ED">
        <w:tc>
          <w:tcPr>
            <w:tcW w:w="4395"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B74E1D" w:rsidRPr="00041CFD" w:rsidRDefault="00B74E1D" w:rsidP="00A616ED">
            <w:pPr>
              <w:spacing w:after="0" w:line="240" w:lineRule="auto"/>
              <w:rPr>
                <w:rFonts w:ascii="Helvetica" w:eastAsia="Times New Roman" w:hAnsi="Helvetica" w:cs="Helvetica"/>
                <w:color w:val="333333"/>
                <w:sz w:val="28"/>
                <w:szCs w:val="28"/>
                <w:lang w:eastAsia="ru-RU"/>
              </w:rPr>
            </w:pPr>
            <w:r w:rsidRPr="00041CFD">
              <w:rPr>
                <w:rFonts w:ascii="Times New Roman" w:eastAsia="Times New Roman" w:hAnsi="Times New Roman" w:cs="Times New Roman"/>
                <w:color w:val="333333"/>
                <w:sz w:val="28"/>
                <w:szCs w:val="28"/>
                <w:lang w:eastAsia="ru-RU"/>
              </w:rPr>
              <w:t>Разрабатывать и реализовать индивидуальные образовательные маршруты, индивидуальные программы развития и индивидуально-ориентированные образовательные программы с учетам личностных и возрастных особенностей обучающихся</w:t>
            </w:r>
          </w:p>
        </w:tc>
        <w:tc>
          <w:tcPr>
            <w:tcW w:w="5635"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041CFD" w:rsidRDefault="00B74E1D" w:rsidP="00A616ED">
            <w:pPr>
              <w:spacing w:after="0" w:line="240" w:lineRule="auto"/>
              <w:rPr>
                <w:rFonts w:ascii="Helvetica" w:eastAsia="Times New Roman" w:hAnsi="Helvetica" w:cs="Helvetica"/>
                <w:color w:val="333333"/>
                <w:sz w:val="28"/>
                <w:szCs w:val="28"/>
                <w:lang w:eastAsia="ru-RU"/>
              </w:rPr>
            </w:pPr>
            <w:r w:rsidRPr="00041CFD">
              <w:rPr>
                <w:rFonts w:ascii="Times New Roman" w:eastAsia="Times New Roman" w:hAnsi="Times New Roman" w:cs="Times New Roman"/>
                <w:color w:val="333333"/>
                <w:sz w:val="28"/>
                <w:szCs w:val="28"/>
                <w:lang w:eastAsia="ru-RU"/>
              </w:rPr>
              <w:t>Владение техниками дифференцированного обучения</w:t>
            </w:r>
          </w:p>
          <w:p w:rsidR="00B74E1D" w:rsidRPr="00041CFD" w:rsidRDefault="00B74E1D" w:rsidP="00A616ED">
            <w:pPr>
              <w:spacing w:after="0" w:line="240" w:lineRule="auto"/>
              <w:rPr>
                <w:rFonts w:ascii="Helvetica" w:eastAsia="Times New Roman" w:hAnsi="Helvetica" w:cs="Helvetica"/>
                <w:color w:val="333333"/>
                <w:sz w:val="28"/>
                <w:szCs w:val="28"/>
                <w:lang w:eastAsia="ru-RU"/>
              </w:rPr>
            </w:pPr>
            <w:r w:rsidRPr="00041CFD">
              <w:rPr>
                <w:rFonts w:ascii="Times New Roman" w:eastAsia="Times New Roman" w:hAnsi="Times New Roman" w:cs="Times New Roman"/>
                <w:color w:val="333333"/>
                <w:sz w:val="28"/>
                <w:szCs w:val="28"/>
                <w:lang w:eastAsia="ru-RU"/>
              </w:rPr>
              <w:t>Умение реализовывать индивидуальный подход к младшим школьникам в программно-методической документации и образовательном процессе</w:t>
            </w:r>
          </w:p>
        </w:tc>
      </w:tr>
      <w:tr w:rsidR="00B74E1D" w:rsidRPr="00041CFD" w:rsidTr="00A616ED">
        <w:tc>
          <w:tcPr>
            <w:tcW w:w="10030" w:type="dxa"/>
            <w:gridSpan w:val="2"/>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B74E1D" w:rsidRPr="00041CFD" w:rsidRDefault="00B74E1D" w:rsidP="00A616ED">
            <w:pPr>
              <w:spacing w:after="0" w:line="240" w:lineRule="auto"/>
              <w:jc w:val="center"/>
              <w:rPr>
                <w:rFonts w:ascii="Helvetica" w:eastAsia="Times New Roman" w:hAnsi="Helvetica" w:cs="Helvetica"/>
                <w:color w:val="333333"/>
                <w:sz w:val="28"/>
                <w:szCs w:val="28"/>
                <w:lang w:eastAsia="ru-RU"/>
              </w:rPr>
            </w:pPr>
            <w:r w:rsidRPr="00041CFD">
              <w:rPr>
                <w:rFonts w:ascii="Times New Roman" w:eastAsia="Times New Roman" w:hAnsi="Times New Roman" w:cs="Times New Roman"/>
                <w:b/>
                <w:bCs/>
                <w:color w:val="333333"/>
                <w:sz w:val="28"/>
                <w:szCs w:val="28"/>
                <w:lang w:eastAsia="ru-RU"/>
              </w:rPr>
              <w:t>Необходимые знания</w:t>
            </w:r>
          </w:p>
        </w:tc>
      </w:tr>
      <w:tr w:rsidR="00B74E1D" w:rsidRPr="00041CFD" w:rsidTr="00A616ED">
        <w:tc>
          <w:tcPr>
            <w:tcW w:w="4395"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B74E1D" w:rsidRPr="00041CFD" w:rsidRDefault="00B74E1D" w:rsidP="00A616ED">
            <w:pPr>
              <w:spacing w:after="0" w:line="240" w:lineRule="auto"/>
              <w:rPr>
                <w:rFonts w:ascii="Helvetica" w:eastAsia="Times New Roman" w:hAnsi="Helvetica" w:cs="Helvetica"/>
                <w:color w:val="333333"/>
                <w:sz w:val="28"/>
                <w:szCs w:val="28"/>
                <w:lang w:eastAsia="ru-RU"/>
              </w:rPr>
            </w:pPr>
            <w:r w:rsidRPr="00041CFD">
              <w:rPr>
                <w:rFonts w:ascii="Times New Roman" w:eastAsia="Times New Roman" w:hAnsi="Times New Roman" w:cs="Times New Roman"/>
                <w:color w:val="333333"/>
                <w:sz w:val="28"/>
                <w:szCs w:val="28"/>
                <w:lang w:eastAsia="ru-RU"/>
              </w:rPr>
              <w:t>Педагогические закономерности организации образовательного процесса</w:t>
            </w:r>
          </w:p>
        </w:tc>
        <w:tc>
          <w:tcPr>
            <w:tcW w:w="5635"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041CFD" w:rsidRDefault="00B74E1D" w:rsidP="00A616ED">
            <w:pPr>
              <w:spacing w:after="0" w:line="240" w:lineRule="auto"/>
              <w:rPr>
                <w:rFonts w:ascii="Helvetica" w:eastAsia="Times New Roman" w:hAnsi="Helvetica" w:cs="Helvetica"/>
                <w:color w:val="333333"/>
                <w:sz w:val="28"/>
                <w:szCs w:val="28"/>
                <w:lang w:eastAsia="ru-RU"/>
              </w:rPr>
            </w:pPr>
            <w:r w:rsidRPr="00041CFD">
              <w:rPr>
                <w:rFonts w:ascii="Times New Roman" w:eastAsia="Times New Roman" w:hAnsi="Times New Roman" w:cs="Times New Roman"/>
                <w:color w:val="333333"/>
                <w:sz w:val="28"/>
                <w:szCs w:val="28"/>
                <w:lang w:eastAsia="ru-RU"/>
              </w:rPr>
              <w:t>Педагогические закономерности организации образовательного процесса младших школьников</w:t>
            </w:r>
          </w:p>
        </w:tc>
      </w:tr>
      <w:tr w:rsidR="00B74E1D" w:rsidRPr="00041CFD" w:rsidTr="00A616ED">
        <w:tc>
          <w:tcPr>
            <w:tcW w:w="4395"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B74E1D" w:rsidRPr="00041CFD" w:rsidRDefault="00B74E1D" w:rsidP="00A616ED">
            <w:pPr>
              <w:spacing w:after="0" w:line="240" w:lineRule="auto"/>
              <w:rPr>
                <w:rFonts w:ascii="Helvetica" w:eastAsia="Times New Roman" w:hAnsi="Helvetica" w:cs="Helvetica"/>
                <w:color w:val="333333"/>
                <w:sz w:val="28"/>
                <w:szCs w:val="28"/>
                <w:lang w:eastAsia="ru-RU"/>
              </w:rPr>
            </w:pPr>
            <w:r w:rsidRPr="00041CFD">
              <w:rPr>
                <w:rFonts w:ascii="Times New Roman" w:eastAsia="Times New Roman" w:hAnsi="Times New Roman" w:cs="Times New Roman"/>
                <w:color w:val="333333"/>
                <w:sz w:val="28"/>
                <w:szCs w:val="28"/>
                <w:lang w:eastAsia="ru-RU"/>
              </w:rPr>
              <w:lastRenderedPageBreak/>
              <w:t>Закономерности формирования детско-взрослых сообществ, их социально-психологических особенностей и закономерности развития</w:t>
            </w:r>
          </w:p>
        </w:tc>
        <w:tc>
          <w:tcPr>
            <w:tcW w:w="5635"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041CFD" w:rsidRDefault="00B74E1D" w:rsidP="00A616ED">
            <w:pPr>
              <w:spacing w:after="0" w:line="240" w:lineRule="auto"/>
              <w:rPr>
                <w:rFonts w:ascii="Helvetica" w:eastAsia="Times New Roman" w:hAnsi="Helvetica" w:cs="Helvetica"/>
                <w:color w:val="333333"/>
                <w:sz w:val="28"/>
                <w:szCs w:val="28"/>
                <w:lang w:eastAsia="ru-RU"/>
              </w:rPr>
            </w:pPr>
            <w:r w:rsidRPr="00041CFD">
              <w:rPr>
                <w:rFonts w:ascii="Times New Roman" w:eastAsia="Times New Roman" w:hAnsi="Times New Roman" w:cs="Times New Roman"/>
                <w:color w:val="333333"/>
                <w:sz w:val="28"/>
                <w:szCs w:val="28"/>
                <w:lang w:eastAsia="ru-RU"/>
              </w:rPr>
              <w:t>Закономерности формирования детско-взрослых сообществ; особенности включения в них младших школьников</w:t>
            </w:r>
          </w:p>
        </w:tc>
      </w:tr>
    </w:tbl>
    <w:p w:rsidR="00B74E1D" w:rsidRPr="00041CFD" w:rsidRDefault="00B74E1D" w:rsidP="00B74E1D">
      <w:pPr>
        <w:shd w:val="clear" w:color="auto" w:fill="FFFFFF"/>
        <w:spacing w:after="0" w:line="240" w:lineRule="auto"/>
        <w:jc w:val="right"/>
        <w:rPr>
          <w:rFonts w:ascii="Helvetica" w:eastAsia="Times New Roman" w:hAnsi="Helvetica" w:cs="Helvetica"/>
          <w:color w:val="333333"/>
          <w:sz w:val="28"/>
          <w:szCs w:val="28"/>
          <w:lang w:eastAsia="ru-RU"/>
        </w:rPr>
      </w:pPr>
      <w:r w:rsidRPr="00041CFD">
        <w:rPr>
          <w:rFonts w:ascii="Times New Roman" w:eastAsia="Times New Roman" w:hAnsi="Times New Roman" w:cs="Times New Roman"/>
          <w:color w:val="333333"/>
          <w:sz w:val="26"/>
          <w:szCs w:val="26"/>
          <w:lang w:eastAsia="ru-RU"/>
        </w:rPr>
        <w:t>                                              </w:t>
      </w:r>
    </w:p>
    <w:p w:rsidR="00B74E1D" w:rsidRPr="00041CFD" w:rsidRDefault="00B74E1D" w:rsidP="00B74E1D">
      <w:pPr>
        <w:shd w:val="clear" w:color="auto" w:fill="FFFFFF"/>
        <w:spacing w:after="191" w:line="240" w:lineRule="auto"/>
        <w:jc w:val="center"/>
        <w:rPr>
          <w:rFonts w:ascii="Times New Roman" w:eastAsia="Times New Roman" w:hAnsi="Times New Roman" w:cs="Times New Roman"/>
          <w:b/>
          <w:bCs/>
          <w:color w:val="000000"/>
          <w:sz w:val="26"/>
          <w:szCs w:val="26"/>
          <w:lang w:eastAsia="ru-RU"/>
        </w:rPr>
      </w:pPr>
    </w:p>
    <w:p w:rsidR="00B74E1D" w:rsidRPr="00041CFD" w:rsidRDefault="00B74E1D" w:rsidP="00B74E1D">
      <w:pPr>
        <w:shd w:val="clear" w:color="auto" w:fill="FFFFFF"/>
        <w:spacing w:after="191" w:line="240" w:lineRule="auto"/>
        <w:jc w:val="center"/>
        <w:rPr>
          <w:rFonts w:ascii="Times New Roman" w:eastAsia="Times New Roman" w:hAnsi="Times New Roman" w:cs="Times New Roman"/>
          <w:b/>
          <w:bCs/>
          <w:color w:val="000000"/>
          <w:sz w:val="26"/>
          <w:szCs w:val="26"/>
          <w:lang w:eastAsia="ru-RU"/>
        </w:rPr>
      </w:pPr>
    </w:p>
    <w:p w:rsidR="00B74E1D" w:rsidRPr="00041CFD" w:rsidRDefault="00B74E1D" w:rsidP="00B74E1D">
      <w:pPr>
        <w:shd w:val="clear" w:color="auto" w:fill="FFFFFF"/>
        <w:spacing w:after="191" w:line="240" w:lineRule="auto"/>
        <w:jc w:val="center"/>
        <w:rPr>
          <w:rFonts w:ascii="Times New Roman" w:eastAsia="Times New Roman" w:hAnsi="Times New Roman" w:cs="Times New Roman"/>
          <w:b/>
          <w:bCs/>
          <w:color w:val="000000"/>
          <w:sz w:val="26"/>
          <w:szCs w:val="26"/>
          <w:lang w:eastAsia="ru-RU"/>
        </w:rPr>
      </w:pPr>
    </w:p>
    <w:p w:rsidR="00B74E1D" w:rsidRPr="00041CFD" w:rsidRDefault="00B74E1D" w:rsidP="00B74E1D">
      <w:pPr>
        <w:shd w:val="clear" w:color="auto" w:fill="FFFFFF"/>
        <w:spacing w:after="191" w:line="240" w:lineRule="auto"/>
        <w:jc w:val="center"/>
        <w:rPr>
          <w:rFonts w:ascii="Times New Roman" w:eastAsia="Times New Roman" w:hAnsi="Times New Roman" w:cs="Times New Roman"/>
          <w:b/>
          <w:bCs/>
          <w:color w:val="000000"/>
          <w:sz w:val="26"/>
          <w:szCs w:val="26"/>
          <w:lang w:eastAsia="ru-RU"/>
        </w:rPr>
      </w:pPr>
    </w:p>
    <w:p w:rsidR="00B74E1D" w:rsidRPr="00041CFD" w:rsidRDefault="00B74E1D" w:rsidP="00B74E1D">
      <w:pPr>
        <w:shd w:val="clear" w:color="auto" w:fill="FFFFFF"/>
        <w:spacing w:after="191" w:line="240" w:lineRule="auto"/>
        <w:jc w:val="center"/>
        <w:rPr>
          <w:rFonts w:ascii="Times New Roman" w:eastAsia="Times New Roman" w:hAnsi="Times New Roman" w:cs="Times New Roman"/>
          <w:b/>
          <w:bCs/>
          <w:color w:val="000000"/>
          <w:sz w:val="26"/>
          <w:szCs w:val="26"/>
          <w:lang w:eastAsia="ru-RU"/>
        </w:rPr>
      </w:pPr>
    </w:p>
    <w:p w:rsidR="00B74E1D" w:rsidRPr="00041CFD" w:rsidRDefault="00B74E1D" w:rsidP="00B74E1D">
      <w:pPr>
        <w:shd w:val="clear" w:color="auto" w:fill="FFFFFF"/>
        <w:spacing w:after="191" w:line="240" w:lineRule="auto"/>
        <w:jc w:val="center"/>
        <w:rPr>
          <w:rFonts w:ascii="Times New Roman" w:eastAsia="Times New Roman" w:hAnsi="Times New Roman" w:cs="Times New Roman"/>
          <w:b/>
          <w:bCs/>
          <w:color w:val="000000"/>
          <w:sz w:val="26"/>
          <w:szCs w:val="26"/>
          <w:lang w:eastAsia="ru-RU"/>
        </w:rPr>
      </w:pPr>
    </w:p>
    <w:p w:rsidR="00B74E1D" w:rsidRPr="00041CFD" w:rsidRDefault="00B74E1D" w:rsidP="00B74E1D">
      <w:pPr>
        <w:shd w:val="clear" w:color="auto" w:fill="FFFFFF"/>
        <w:spacing w:after="191" w:line="240" w:lineRule="auto"/>
        <w:jc w:val="center"/>
        <w:rPr>
          <w:rFonts w:ascii="Times New Roman" w:eastAsia="Times New Roman" w:hAnsi="Times New Roman" w:cs="Times New Roman"/>
          <w:b/>
          <w:bCs/>
          <w:color w:val="000000"/>
          <w:sz w:val="26"/>
          <w:szCs w:val="26"/>
          <w:lang w:eastAsia="ru-RU"/>
        </w:rPr>
      </w:pPr>
    </w:p>
    <w:p w:rsidR="00B74E1D" w:rsidRPr="00041CFD" w:rsidRDefault="00B74E1D" w:rsidP="00B74E1D">
      <w:pPr>
        <w:shd w:val="clear" w:color="auto" w:fill="FFFFFF"/>
        <w:spacing w:after="191" w:line="240" w:lineRule="auto"/>
        <w:jc w:val="center"/>
        <w:rPr>
          <w:rFonts w:ascii="Times New Roman" w:eastAsia="Times New Roman" w:hAnsi="Times New Roman" w:cs="Times New Roman"/>
          <w:b/>
          <w:bCs/>
          <w:color w:val="000000"/>
          <w:sz w:val="26"/>
          <w:szCs w:val="26"/>
          <w:lang w:eastAsia="ru-RU"/>
        </w:rPr>
      </w:pPr>
    </w:p>
    <w:p w:rsidR="00B74E1D" w:rsidRPr="00041CFD" w:rsidRDefault="00B74E1D" w:rsidP="00B74E1D">
      <w:pPr>
        <w:shd w:val="clear" w:color="auto" w:fill="FFFFFF"/>
        <w:spacing w:after="191" w:line="240" w:lineRule="auto"/>
        <w:jc w:val="center"/>
        <w:rPr>
          <w:rFonts w:ascii="Times New Roman" w:eastAsia="Times New Roman" w:hAnsi="Times New Roman" w:cs="Times New Roman"/>
          <w:b/>
          <w:bCs/>
          <w:color w:val="000000"/>
          <w:sz w:val="26"/>
          <w:szCs w:val="26"/>
          <w:lang w:eastAsia="ru-RU"/>
        </w:rPr>
      </w:pPr>
    </w:p>
    <w:p w:rsidR="00B74E1D" w:rsidRPr="00041CFD" w:rsidRDefault="00B74E1D" w:rsidP="00B74E1D">
      <w:pPr>
        <w:shd w:val="clear" w:color="auto" w:fill="FFFFFF"/>
        <w:spacing w:after="191" w:line="240" w:lineRule="auto"/>
        <w:jc w:val="center"/>
        <w:rPr>
          <w:rFonts w:ascii="Times New Roman" w:eastAsia="Times New Roman" w:hAnsi="Times New Roman" w:cs="Times New Roman"/>
          <w:b/>
          <w:bCs/>
          <w:color w:val="000000"/>
          <w:sz w:val="26"/>
          <w:szCs w:val="26"/>
          <w:lang w:eastAsia="ru-RU"/>
        </w:rPr>
      </w:pPr>
    </w:p>
    <w:p w:rsidR="00B74E1D" w:rsidRPr="00041CFD" w:rsidRDefault="00B74E1D" w:rsidP="00B74E1D">
      <w:pPr>
        <w:shd w:val="clear" w:color="auto" w:fill="FFFFFF"/>
        <w:spacing w:after="191" w:line="240" w:lineRule="auto"/>
        <w:jc w:val="center"/>
        <w:rPr>
          <w:rFonts w:ascii="Times New Roman" w:eastAsia="Times New Roman" w:hAnsi="Times New Roman" w:cs="Times New Roman"/>
          <w:b/>
          <w:bCs/>
          <w:color w:val="000000"/>
          <w:sz w:val="26"/>
          <w:szCs w:val="26"/>
          <w:lang w:eastAsia="ru-RU"/>
        </w:rPr>
      </w:pPr>
    </w:p>
    <w:p w:rsidR="00B74E1D" w:rsidRPr="00233ECE" w:rsidRDefault="00B74E1D" w:rsidP="00B74E1D">
      <w:pPr>
        <w:shd w:val="clear" w:color="auto" w:fill="FFFFFF"/>
        <w:spacing w:after="191" w:line="240" w:lineRule="auto"/>
        <w:jc w:val="center"/>
        <w:rPr>
          <w:rFonts w:ascii="Helvetica" w:eastAsia="Times New Roman" w:hAnsi="Helvetica" w:cs="Helvetica"/>
          <w:color w:val="333333"/>
          <w:sz w:val="28"/>
          <w:szCs w:val="28"/>
          <w:lang w:eastAsia="ru-RU"/>
        </w:rPr>
      </w:pPr>
      <w:r w:rsidRPr="00233ECE">
        <w:rPr>
          <w:rFonts w:ascii="Times New Roman" w:eastAsia="Times New Roman" w:hAnsi="Times New Roman" w:cs="Times New Roman"/>
          <w:b/>
          <w:bCs/>
          <w:color w:val="000000"/>
          <w:sz w:val="26"/>
          <w:szCs w:val="26"/>
          <w:lang w:eastAsia="ru-RU"/>
        </w:rPr>
        <w:t>Анкета  для педагогов</w:t>
      </w:r>
    </w:p>
    <w:tbl>
      <w:tblPr>
        <w:tblW w:w="0" w:type="auto"/>
        <w:shd w:val="clear" w:color="auto" w:fill="FFFFFF"/>
        <w:tblCellMar>
          <w:left w:w="0" w:type="dxa"/>
          <w:right w:w="0" w:type="dxa"/>
        </w:tblCellMar>
        <w:tblLook w:val="04A0" w:firstRow="1" w:lastRow="0" w:firstColumn="1" w:lastColumn="0" w:noHBand="0" w:noVBand="1"/>
      </w:tblPr>
      <w:tblGrid>
        <w:gridCol w:w="7562"/>
        <w:gridCol w:w="899"/>
        <w:gridCol w:w="874"/>
      </w:tblGrid>
      <w:tr w:rsidR="00B74E1D" w:rsidRPr="00233ECE" w:rsidTr="00A616ED">
        <w:tc>
          <w:tcPr>
            <w:tcW w:w="8755"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jc w:val="center"/>
              <w:rPr>
                <w:rFonts w:ascii="Helvetica" w:eastAsia="Times New Roman" w:hAnsi="Helvetica" w:cs="Helvetica"/>
                <w:color w:val="333333"/>
                <w:sz w:val="28"/>
                <w:szCs w:val="28"/>
                <w:lang w:eastAsia="ru-RU"/>
              </w:rPr>
            </w:pPr>
            <w:r w:rsidRPr="00233ECE">
              <w:rPr>
                <w:rFonts w:ascii="Times New Roman" w:eastAsia="Times New Roman" w:hAnsi="Times New Roman" w:cs="Times New Roman"/>
                <w:b/>
                <w:bCs/>
                <w:color w:val="333333"/>
                <w:sz w:val="24"/>
                <w:szCs w:val="24"/>
                <w:lang w:eastAsia="ru-RU"/>
              </w:rPr>
              <w:t>Разделы и вопросы анкеты</w:t>
            </w:r>
          </w:p>
        </w:tc>
        <w:tc>
          <w:tcPr>
            <w:tcW w:w="992" w:type="dxa"/>
            <w:tcBorders>
              <w:top w:val="single" w:sz="8" w:space="0" w:color="000000"/>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jc w:val="center"/>
              <w:rPr>
                <w:rFonts w:ascii="Helvetica" w:eastAsia="Times New Roman" w:hAnsi="Helvetica" w:cs="Helvetica"/>
                <w:color w:val="333333"/>
                <w:sz w:val="28"/>
                <w:szCs w:val="28"/>
                <w:lang w:eastAsia="ru-RU"/>
              </w:rPr>
            </w:pPr>
            <w:r w:rsidRPr="00233ECE">
              <w:rPr>
                <w:rFonts w:ascii="Times New Roman" w:eastAsia="Times New Roman" w:hAnsi="Times New Roman" w:cs="Times New Roman"/>
                <w:color w:val="333333"/>
                <w:sz w:val="24"/>
                <w:szCs w:val="24"/>
                <w:lang w:eastAsia="ru-RU"/>
              </w:rPr>
              <w:t>Да</w:t>
            </w:r>
          </w:p>
        </w:tc>
        <w:tc>
          <w:tcPr>
            <w:tcW w:w="935" w:type="dxa"/>
            <w:tcBorders>
              <w:top w:val="single" w:sz="8" w:space="0" w:color="000000"/>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jc w:val="center"/>
              <w:rPr>
                <w:rFonts w:ascii="Helvetica" w:eastAsia="Times New Roman" w:hAnsi="Helvetica" w:cs="Helvetica"/>
                <w:color w:val="333333"/>
                <w:sz w:val="28"/>
                <w:szCs w:val="28"/>
                <w:lang w:eastAsia="ru-RU"/>
              </w:rPr>
            </w:pPr>
            <w:r w:rsidRPr="00233ECE">
              <w:rPr>
                <w:rFonts w:ascii="Times New Roman" w:eastAsia="Times New Roman" w:hAnsi="Times New Roman" w:cs="Times New Roman"/>
                <w:color w:val="333333"/>
                <w:sz w:val="24"/>
                <w:szCs w:val="24"/>
                <w:lang w:eastAsia="ru-RU"/>
              </w:rPr>
              <w:t>Нет</w:t>
            </w:r>
          </w:p>
        </w:tc>
      </w:tr>
      <w:tr w:rsidR="00B74E1D" w:rsidRPr="00233ECE" w:rsidTr="00A616ED">
        <w:tc>
          <w:tcPr>
            <w:tcW w:w="10682" w:type="dxa"/>
            <w:gridSpan w:val="3"/>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jc w:val="center"/>
              <w:rPr>
                <w:rFonts w:ascii="Helvetica" w:eastAsia="Times New Roman" w:hAnsi="Helvetica" w:cs="Helvetica"/>
                <w:color w:val="333333"/>
                <w:sz w:val="28"/>
                <w:szCs w:val="28"/>
                <w:lang w:eastAsia="ru-RU"/>
              </w:rPr>
            </w:pPr>
            <w:r w:rsidRPr="00233ECE">
              <w:rPr>
                <w:rFonts w:ascii="Times New Roman" w:eastAsia="Times New Roman" w:hAnsi="Times New Roman" w:cs="Times New Roman"/>
                <w:b/>
                <w:bCs/>
                <w:color w:val="333333"/>
                <w:sz w:val="24"/>
                <w:szCs w:val="24"/>
                <w:lang w:eastAsia="ru-RU"/>
              </w:rPr>
              <w:t>Трудовая функция: обучение</w:t>
            </w:r>
          </w:p>
        </w:tc>
      </w:tr>
      <w:tr w:rsidR="00B74E1D" w:rsidRPr="00233ECE" w:rsidTr="00A616ED">
        <w:tc>
          <w:tcPr>
            <w:tcW w:w="8755"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jc w:val="center"/>
              <w:rPr>
                <w:rFonts w:ascii="Helvetica" w:eastAsia="Times New Roman" w:hAnsi="Helvetica" w:cs="Helvetica"/>
                <w:color w:val="333333"/>
                <w:sz w:val="28"/>
                <w:szCs w:val="28"/>
                <w:lang w:eastAsia="ru-RU"/>
              </w:rPr>
            </w:pPr>
            <w:r w:rsidRPr="00233ECE">
              <w:rPr>
                <w:rFonts w:ascii="Times New Roman" w:eastAsia="Times New Roman" w:hAnsi="Times New Roman" w:cs="Times New Roman"/>
                <w:i/>
                <w:iCs/>
                <w:color w:val="333333"/>
                <w:sz w:val="24"/>
                <w:szCs w:val="24"/>
                <w:lang w:eastAsia="ru-RU"/>
              </w:rPr>
              <w:t>Трудовые действия</w:t>
            </w:r>
          </w:p>
        </w:tc>
        <w:tc>
          <w:tcPr>
            <w:tcW w:w="992"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rPr>
                <w:rFonts w:ascii="Helvetica" w:eastAsia="Times New Roman" w:hAnsi="Helvetica" w:cs="Helvetica"/>
                <w:color w:val="333333"/>
                <w:sz w:val="28"/>
                <w:szCs w:val="28"/>
                <w:lang w:eastAsia="ru-RU"/>
              </w:rPr>
            </w:pPr>
          </w:p>
        </w:tc>
        <w:tc>
          <w:tcPr>
            <w:tcW w:w="935"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rPr>
                <w:rFonts w:ascii="Helvetica" w:eastAsia="Times New Roman" w:hAnsi="Helvetica" w:cs="Helvetica"/>
                <w:color w:val="333333"/>
                <w:sz w:val="28"/>
                <w:szCs w:val="28"/>
                <w:lang w:eastAsia="ru-RU"/>
              </w:rPr>
            </w:pPr>
          </w:p>
        </w:tc>
      </w:tr>
      <w:tr w:rsidR="00B74E1D" w:rsidRPr="00233ECE" w:rsidTr="00A616ED">
        <w:tc>
          <w:tcPr>
            <w:tcW w:w="8755"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rPr>
                <w:rFonts w:ascii="Helvetica" w:eastAsia="Times New Roman" w:hAnsi="Helvetica" w:cs="Helvetica"/>
                <w:color w:val="333333"/>
                <w:sz w:val="28"/>
                <w:szCs w:val="28"/>
                <w:lang w:eastAsia="ru-RU"/>
              </w:rPr>
            </w:pPr>
            <w:r w:rsidRPr="00233ECE">
              <w:rPr>
                <w:rFonts w:ascii="Times New Roman" w:eastAsia="Times New Roman" w:hAnsi="Times New Roman" w:cs="Times New Roman"/>
                <w:color w:val="333333"/>
                <w:sz w:val="24"/>
                <w:szCs w:val="24"/>
                <w:lang w:eastAsia="ru-RU"/>
              </w:rPr>
              <w:t>Разработка и реализация программы учебной дисциплины</w:t>
            </w:r>
          </w:p>
        </w:tc>
        <w:tc>
          <w:tcPr>
            <w:tcW w:w="992"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rPr>
                <w:rFonts w:ascii="Helvetica" w:eastAsia="Times New Roman" w:hAnsi="Helvetica" w:cs="Helvetica"/>
                <w:color w:val="333333"/>
                <w:sz w:val="28"/>
                <w:szCs w:val="28"/>
                <w:lang w:eastAsia="ru-RU"/>
              </w:rPr>
            </w:pPr>
          </w:p>
        </w:tc>
        <w:tc>
          <w:tcPr>
            <w:tcW w:w="935"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rPr>
                <w:rFonts w:ascii="Helvetica" w:eastAsia="Times New Roman" w:hAnsi="Helvetica" w:cs="Helvetica"/>
                <w:color w:val="333333"/>
                <w:sz w:val="28"/>
                <w:szCs w:val="28"/>
                <w:lang w:eastAsia="ru-RU"/>
              </w:rPr>
            </w:pPr>
          </w:p>
        </w:tc>
      </w:tr>
      <w:tr w:rsidR="00B74E1D" w:rsidRPr="00233ECE" w:rsidTr="00A616ED">
        <w:tc>
          <w:tcPr>
            <w:tcW w:w="8755"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rPr>
                <w:rFonts w:ascii="Helvetica" w:eastAsia="Times New Roman" w:hAnsi="Helvetica" w:cs="Helvetica"/>
                <w:color w:val="333333"/>
                <w:sz w:val="28"/>
                <w:szCs w:val="28"/>
                <w:lang w:eastAsia="ru-RU"/>
              </w:rPr>
            </w:pPr>
            <w:r w:rsidRPr="00233ECE">
              <w:rPr>
                <w:rFonts w:ascii="Times New Roman" w:eastAsia="Times New Roman" w:hAnsi="Times New Roman" w:cs="Times New Roman"/>
                <w:color w:val="333333"/>
                <w:sz w:val="24"/>
                <w:szCs w:val="24"/>
                <w:lang w:eastAsia="ru-RU"/>
              </w:rPr>
              <w:t>Планирование и проведение учебных занятий</w:t>
            </w:r>
          </w:p>
        </w:tc>
        <w:tc>
          <w:tcPr>
            <w:tcW w:w="992"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rPr>
                <w:rFonts w:ascii="Helvetica" w:eastAsia="Times New Roman" w:hAnsi="Helvetica" w:cs="Helvetica"/>
                <w:color w:val="333333"/>
                <w:sz w:val="28"/>
                <w:szCs w:val="28"/>
                <w:lang w:eastAsia="ru-RU"/>
              </w:rPr>
            </w:pPr>
          </w:p>
        </w:tc>
        <w:tc>
          <w:tcPr>
            <w:tcW w:w="935"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rPr>
                <w:rFonts w:ascii="Helvetica" w:eastAsia="Times New Roman" w:hAnsi="Helvetica" w:cs="Helvetica"/>
                <w:color w:val="333333"/>
                <w:sz w:val="28"/>
                <w:szCs w:val="28"/>
                <w:lang w:eastAsia="ru-RU"/>
              </w:rPr>
            </w:pPr>
          </w:p>
        </w:tc>
      </w:tr>
      <w:tr w:rsidR="00B74E1D" w:rsidRPr="00233ECE" w:rsidTr="00A616ED">
        <w:tc>
          <w:tcPr>
            <w:tcW w:w="8755"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rPr>
                <w:rFonts w:ascii="Helvetica" w:eastAsia="Times New Roman" w:hAnsi="Helvetica" w:cs="Helvetica"/>
                <w:color w:val="333333"/>
                <w:sz w:val="28"/>
                <w:szCs w:val="28"/>
                <w:lang w:eastAsia="ru-RU"/>
              </w:rPr>
            </w:pPr>
            <w:r w:rsidRPr="00233ECE">
              <w:rPr>
                <w:rFonts w:ascii="Times New Roman" w:eastAsia="Times New Roman" w:hAnsi="Times New Roman" w:cs="Times New Roman"/>
                <w:color w:val="333333"/>
                <w:sz w:val="24"/>
                <w:szCs w:val="24"/>
                <w:lang w:eastAsia="ru-RU"/>
              </w:rPr>
              <w:t>Систематический анализ эффективности учебных занятий и подходов к обучению</w:t>
            </w:r>
          </w:p>
        </w:tc>
        <w:tc>
          <w:tcPr>
            <w:tcW w:w="992"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rPr>
                <w:rFonts w:ascii="Helvetica" w:eastAsia="Times New Roman" w:hAnsi="Helvetica" w:cs="Helvetica"/>
                <w:color w:val="333333"/>
                <w:sz w:val="28"/>
                <w:szCs w:val="28"/>
                <w:lang w:eastAsia="ru-RU"/>
              </w:rPr>
            </w:pPr>
          </w:p>
        </w:tc>
        <w:tc>
          <w:tcPr>
            <w:tcW w:w="935"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rPr>
                <w:rFonts w:ascii="Helvetica" w:eastAsia="Times New Roman" w:hAnsi="Helvetica" w:cs="Helvetica"/>
                <w:color w:val="333333"/>
                <w:sz w:val="28"/>
                <w:szCs w:val="28"/>
                <w:lang w:eastAsia="ru-RU"/>
              </w:rPr>
            </w:pPr>
          </w:p>
        </w:tc>
      </w:tr>
      <w:tr w:rsidR="00B74E1D" w:rsidRPr="00233ECE" w:rsidTr="00A616ED">
        <w:tc>
          <w:tcPr>
            <w:tcW w:w="8755"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rPr>
                <w:rFonts w:ascii="Helvetica" w:eastAsia="Times New Roman" w:hAnsi="Helvetica" w:cs="Helvetica"/>
                <w:color w:val="333333"/>
                <w:sz w:val="28"/>
                <w:szCs w:val="28"/>
                <w:lang w:eastAsia="ru-RU"/>
              </w:rPr>
            </w:pPr>
            <w:r w:rsidRPr="00233ECE">
              <w:rPr>
                <w:rFonts w:ascii="Times New Roman" w:eastAsia="Times New Roman" w:hAnsi="Times New Roman" w:cs="Times New Roman"/>
                <w:color w:val="333333"/>
                <w:sz w:val="24"/>
                <w:szCs w:val="24"/>
                <w:lang w:eastAsia="ru-RU"/>
              </w:rPr>
              <w:t>Формирование универсальных учебных действий</w:t>
            </w:r>
          </w:p>
        </w:tc>
        <w:tc>
          <w:tcPr>
            <w:tcW w:w="992"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rPr>
                <w:rFonts w:ascii="Helvetica" w:eastAsia="Times New Roman" w:hAnsi="Helvetica" w:cs="Helvetica"/>
                <w:color w:val="333333"/>
                <w:sz w:val="28"/>
                <w:szCs w:val="28"/>
                <w:lang w:eastAsia="ru-RU"/>
              </w:rPr>
            </w:pPr>
          </w:p>
        </w:tc>
        <w:tc>
          <w:tcPr>
            <w:tcW w:w="935"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rPr>
                <w:rFonts w:ascii="Helvetica" w:eastAsia="Times New Roman" w:hAnsi="Helvetica" w:cs="Helvetica"/>
                <w:color w:val="333333"/>
                <w:sz w:val="28"/>
                <w:szCs w:val="28"/>
                <w:lang w:eastAsia="ru-RU"/>
              </w:rPr>
            </w:pPr>
          </w:p>
        </w:tc>
      </w:tr>
      <w:tr w:rsidR="00B74E1D" w:rsidRPr="00233ECE" w:rsidTr="00A616ED">
        <w:tc>
          <w:tcPr>
            <w:tcW w:w="8755"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rPr>
                <w:rFonts w:ascii="Helvetica" w:eastAsia="Times New Roman" w:hAnsi="Helvetica" w:cs="Helvetica"/>
                <w:color w:val="333333"/>
                <w:sz w:val="28"/>
                <w:szCs w:val="28"/>
                <w:lang w:eastAsia="ru-RU"/>
              </w:rPr>
            </w:pPr>
            <w:r w:rsidRPr="00233ECE">
              <w:rPr>
                <w:rFonts w:ascii="Times New Roman" w:eastAsia="Times New Roman" w:hAnsi="Times New Roman" w:cs="Times New Roman"/>
                <w:color w:val="333333"/>
                <w:sz w:val="24"/>
                <w:szCs w:val="24"/>
                <w:lang w:eastAsia="ru-RU"/>
              </w:rPr>
              <w:t>Формирование мотивации к обучению</w:t>
            </w:r>
          </w:p>
        </w:tc>
        <w:tc>
          <w:tcPr>
            <w:tcW w:w="992"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rPr>
                <w:rFonts w:ascii="Helvetica" w:eastAsia="Times New Roman" w:hAnsi="Helvetica" w:cs="Helvetica"/>
                <w:color w:val="333333"/>
                <w:sz w:val="28"/>
                <w:szCs w:val="28"/>
                <w:lang w:eastAsia="ru-RU"/>
              </w:rPr>
            </w:pPr>
          </w:p>
        </w:tc>
        <w:tc>
          <w:tcPr>
            <w:tcW w:w="935"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rPr>
                <w:rFonts w:ascii="Helvetica" w:eastAsia="Times New Roman" w:hAnsi="Helvetica" w:cs="Helvetica"/>
                <w:color w:val="333333"/>
                <w:sz w:val="28"/>
                <w:szCs w:val="28"/>
                <w:lang w:eastAsia="ru-RU"/>
              </w:rPr>
            </w:pPr>
          </w:p>
        </w:tc>
      </w:tr>
      <w:tr w:rsidR="00B74E1D" w:rsidRPr="00233ECE" w:rsidTr="00A616ED">
        <w:tc>
          <w:tcPr>
            <w:tcW w:w="8755"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jc w:val="center"/>
              <w:rPr>
                <w:rFonts w:ascii="Helvetica" w:eastAsia="Times New Roman" w:hAnsi="Helvetica" w:cs="Helvetica"/>
                <w:color w:val="333333"/>
                <w:sz w:val="28"/>
                <w:szCs w:val="28"/>
                <w:lang w:eastAsia="ru-RU"/>
              </w:rPr>
            </w:pPr>
            <w:r w:rsidRPr="00233ECE">
              <w:rPr>
                <w:rFonts w:ascii="Times New Roman" w:eastAsia="Times New Roman" w:hAnsi="Times New Roman" w:cs="Times New Roman"/>
                <w:i/>
                <w:iCs/>
                <w:color w:val="333333"/>
                <w:sz w:val="24"/>
                <w:szCs w:val="24"/>
                <w:lang w:eastAsia="ru-RU"/>
              </w:rPr>
              <w:t>Необходимые умения</w:t>
            </w:r>
          </w:p>
        </w:tc>
        <w:tc>
          <w:tcPr>
            <w:tcW w:w="992"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rPr>
                <w:rFonts w:ascii="Helvetica" w:eastAsia="Times New Roman" w:hAnsi="Helvetica" w:cs="Helvetica"/>
                <w:color w:val="333333"/>
                <w:sz w:val="28"/>
                <w:szCs w:val="28"/>
                <w:lang w:eastAsia="ru-RU"/>
              </w:rPr>
            </w:pPr>
          </w:p>
        </w:tc>
        <w:tc>
          <w:tcPr>
            <w:tcW w:w="935"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rPr>
                <w:rFonts w:ascii="Helvetica" w:eastAsia="Times New Roman" w:hAnsi="Helvetica" w:cs="Helvetica"/>
                <w:color w:val="333333"/>
                <w:sz w:val="28"/>
                <w:szCs w:val="28"/>
                <w:lang w:eastAsia="ru-RU"/>
              </w:rPr>
            </w:pPr>
          </w:p>
        </w:tc>
      </w:tr>
      <w:tr w:rsidR="00B74E1D" w:rsidRPr="00233ECE" w:rsidTr="00A616ED">
        <w:tc>
          <w:tcPr>
            <w:tcW w:w="8755"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rPr>
                <w:rFonts w:ascii="Helvetica" w:eastAsia="Times New Roman" w:hAnsi="Helvetica" w:cs="Helvetica"/>
                <w:color w:val="333333"/>
                <w:sz w:val="28"/>
                <w:szCs w:val="28"/>
                <w:lang w:eastAsia="ru-RU"/>
              </w:rPr>
            </w:pPr>
            <w:r w:rsidRPr="00233ECE">
              <w:rPr>
                <w:rFonts w:ascii="Times New Roman" w:eastAsia="Times New Roman" w:hAnsi="Times New Roman" w:cs="Times New Roman"/>
                <w:color w:val="333333"/>
                <w:sz w:val="24"/>
                <w:szCs w:val="24"/>
                <w:lang w:eastAsia="ru-RU"/>
              </w:rPr>
              <w:t>Использовать и апробировать специальные подходы к  обучению в целях включения в образовательный процесс всех обучающихся, в том числе с особыми потребностями в образовании: обучающихся, проявивших выдающиеся способности; обучающихся, для которых русский язык не является родным; обучающихся с ОВЗ</w:t>
            </w:r>
          </w:p>
        </w:tc>
        <w:tc>
          <w:tcPr>
            <w:tcW w:w="992"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rPr>
                <w:rFonts w:ascii="Helvetica" w:eastAsia="Times New Roman" w:hAnsi="Helvetica" w:cs="Helvetica"/>
                <w:color w:val="333333"/>
                <w:sz w:val="28"/>
                <w:szCs w:val="28"/>
                <w:lang w:eastAsia="ru-RU"/>
              </w:rPr>
            </w:pPr>
          </w:p>
        </w:tc>
        <w:tc>
          <w:tcPr>
            <w:tcW w:w="935"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rPr>
                <w:rFonts w:ascii="Helvetica" w:eastAsia="Times New Roman" w:hAnsi="Helvetica" w:cs="Helvetica"/>
                <w:color w:val="333333"/>
                <w:sz w:val="28"/>
                <w:szCs w:val="28"/>
                <w:lang w:eastAsia="ru-RU"/>
              </w:rPr>
            </w:pPr>
          </w:p>
        </w:tc>
      </w:tr>
      <w:tr w:rsidR="00B74E1D" w:rsidRPr="00233ECE" w:rsidTr="00A616ED">
        <w:tc>
          <w:tcPr>
            <w:tcW w:w="8755"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rPr>
                <w:rFonts w:ascii="Helvetica" w:eastAsia="Times New Roman" w:hAnsi="Helvetica" w:cs="Helvetica"/>
                <w:color w:val="333333"/>
                <w:sz w:val="28"/>
                <w:szCs w:val="28"/>
                <w:lang w:eastAsia="ru-RU"/>
              </w:rPr>
            </w:pPr>
            <w:r w:rsidRPr="00233ECE">
              <w:rPr>
                <w:rFonts w:ascii="Times New Roman" w:eastAsia="Times New Roman" w:hAnsi="Times New Roman" w:cs="Times New Roman"/>
                <w:color w:val="333333"/>
                <w:sz w:val="24"/>
                <w:szCs w:val="24"/>
                <w:lang w:eastAsia="ru-RU"/>
              </w:rPr>
              <w:t>Организовать различные виды внеурочной деятельности:</w:t>
            </w:r>
          </w:p>
        </w:tc>
        <w:tc>
          <w:tcPr>
            <w:tcW w:w="992"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rPr>
                <w:rFonts w:ascii="Helvetica" w:eastAsia="Times New Roman" w:hAnsi="Helvetica" w:cs="Helvetica"/>
                <w:color w:val="333333"/>
                <w:sz w:val="28"/>
                <w:szCs w:val="28"/>
                <w:lang w:eastAsia="ru-RU"/>
              </w:rPr>
            </w:pPr>
          </w:p>
        </w:tc>
        <w:tc>
          <w:tcPr>
            <w:tcW w:w="935"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rPr>
                <w:rFonts w:ascii="Helvetica" w:eastAsia="Times New Roman" w:hAnsi="Helvetica" w:cs="Helvetica"/>
                <w:color w:val="333333"/>
                <w:sz w:val="28"/>
                <w:szCs w:val="28"/>
                <w:lang w:eastAsia="ru-RU"/>
              </w:rPr>
            </w:pPr>
          </w:p>
        </w:tc>
      </w:tr>
      <w:tr w:rsidR="00B74E1D" w:rsidRPr="00233ECE" w:rsidTr="00A616ED">
        <w:tc>
          <w:tcPr>
            <w:tcW w:w="8755"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rPr>
                <w:rFonts w:ascii="Helvetica" w:eastAsia="Times New Roman" w:hAnsi="Helvetica" w:cs="Helvetica"/>
                <w:color w:val="333333"/>
                <w:sz w:val="28"/>
                <w:szCs w:val="28"/>
                <w:lang w:eastAsia="ru-RU"/>
              </w:rPr>
            </w:pPr>
            <w:r w:rsidRPr="00233ECE">
              <w:rPr>
                <w:rFonts w:ascii="Times New Roman" w:eastAsia="Times New Roman" w:hAnsi="Times New Roman" w:cs="Times New Roman"/>
                <w:color w:val="333333"/>
                <w:sz w:val="24"/>
                <w:szCs w:val="24"/>
                <w:lang w:eastAsia="ru-RU"/>
              </w:rPr>
              <w:t>игровую;</w:t>
            </w:r>
          </w:p>
        </w:tc>
        <w:tc>
          <w:tcPr>
            <w:tcW w:w="992"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rPr>
                <w:rFonts w:ascii="Helvetica" w:eastAsia="Times New Roman" w:hAnsi="Helvetica" w:cs="Helvetica"/>
                <w:color w:val="333333"/>
                <w:sz w:val="28"/>
                <w:szCs w:val="28"/>
                <w:lang w:eastAsia="ru-RU"/>
              </w:rPr>
            </w:pPr>
          </w:p>
        </w:tc>
        <w:tc>
          <w:tcPr>
            <w:tcW w:w="935"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rPr>
                <w:rFonts w:ascii="Helvetica" w:eastAsia="Times New Roman" w:hAnsi="Helvetica" w:cs="Helvetica"/>
                <w:color w:val="333333"/>
                <w:sz w:val="28"/>
                <w:szCs w:val="28"/>
                <w:lang w:eastAsia="ru-RU"/>
              </w:rPr>
            </w:pPr>
          </w:p>
        </w:tc>
      </w:tr>
      <w:tr w:rsidR="00B74E1D" w:rsidRPr="00233ECE" w:rsidTr="00A616ED">
        <w:tc>
          <w:tcPr>
            <w:tcW w:w="8755"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rPr>
                <w:rFonts w:ascii="Helvetica" w:eastAsia="Times New Roman" w:hAnsi="Helvetica" w:cs="Helvetica"/>
                <w:color w:val="333333"/>
                <w:sz w:val="28"/>
                <w:szCs w:val="28"/>
                <w:lang w:eastAsia="ru-RU"/>
              </w:rPr>
            </w:pPr>
            <w:r w:rsidRPr="00233ECE">
              <w:rPr>
                <w:rFonts w:ascii="Times New Roman" w:eastAsia="Times New Roman" w:hAnsi="Times New Roman" w:cs="Times New Roman"/>
                <w:color w:val="333333"/>
                <w:sz w:val="24"/>
                <w:szCs w:val="24"/>
                <w:lang w:eastAsia="ru-RU"/>
              </w:rPr>
              <w:t>учебно-исследовательскую;</w:t>
            </w:r>
          </w:p>
        </w:tc>
        <w:tc>
          <w:tcPr>
            <w:tcW w:w="992"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rPr>
                <w:rFonts w:ascii="Helvetica" w:eastAsia="Times New Roman" w:hAnsi="Helvetica" w:cs="Helvetica"/>
                <w:color w:val="333333"/>
                <w:sz w:val="28"/>
                <w:szCs w:val="28"/>
                <w:lang w:eastAsia="ru-RU"/>
              </w:rPr>
            </w:pPr>
          </w:p>
        </w:tc>
        <w:tc>
          <w:tcPr>
            <w:tcW w:w="935"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rPr>
                <w:rFonts w:ascii="Helvetica" w:eastAsia="Times New Roman" w:hAnsi="Helvetica" w:cs="Helvetica"/>
                <w:color w:val="333333"/>
                <w:sz w:val="28"/>
                <w:szCs w:val="28"/>
                <w:lang w:eastAsia="ru-RU"/>
              </w:rPr>
            </w:pPr>
          </w:p>
        </w:tc>
      </w:tr>
      <w:tr w:rsidR="00B74E1D" w:rsidRPr="00233ECE" w:rsidTr="00A616ED">
        <w:tc>
          <w:tcPr>
            <w:tcW w:w="8755"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rPr>
                <w:rFonts w:ascii="Helvetica" w:eastAsia="Times New Roman" w:hAnsi="Helvetica" w:cs="Helvetica"/>
                <w:color w:val="333333"/>
                <w:sz w:val="28"/>
                <w:szCs w:val="28"/>
                <w:lang w:eastAsia="ru-RU"/>
              </w:rPr>
            </w:pPr>
            <w:r w:rsidRPr="00233ECE">
              <w:rPr>
                <w:rFonts w:ascii="Times New Roman" w:eastAsia="Times New Roman" w:hAnsi="Times New Roman" w:cs="Times New Roman"/>
                <w:color w:val="333333"/>
                <w:sz w:val="24"/>
                <w:szCs w:val="24"/>
                <w:lang w:eastAsia="ru-RU"/>
              </w:rPr>
              <w:t>художественно-продуктивную;</w:t>
            </w:r>
          </w:p>
        </w:tc>
        <w:tc>
          <w:tcPr>
            <w:tcW w:w="992"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rPr>
                <w:rFonts w:ascii="Helvetica" w:eastAsia="Times New Roman" w:hAnsi="Helvetica" w:cs="Helvetica"/>
                <w:color w:val="333333"/>
                <w:sz w:val="28"/>
                <w:szCs w:val="28"/>
                <w:lang w:eastAsia="ru-RU"/>
              </w:rPr>
            </w:pPr>
          </w:p>
        </w:tc>
        <w:tc>
          <w:tcPr>
            <w:tcW w:w="935"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rPr>
                <w:rFonts w:ascii="Helvetica" w:eastAsia="Times New Roman" w:hAnsi="Helvetica" w:cs="Helvetica"/>
                <w:color w:val="333333"/>
                <w:sz w:val="28"/>
                <w:szCs w:val="28"/>
                <w:lang w:eastAsia="ru-RU"/>
              </w:rPr>
            </w:pPr>
          </w:p>
        </w:tc>
      </w:tr>
      <w:tr w:rsidR="00B74E1D" w:rsidRPr="00233ECE" w:rsidTr="00A616ED">
        <w:tc>
          <w:tcPr>
            <w:tcW w:w="8755"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rPr>
                <w:rFonts w:ascii="Helvetica" w:eastAsia="Times New Roman" w:hAnsi="Helvetica" w:cs="Helvetica"/>
                <w:color w:val="333333"/>
                <w:sz w:val="28"/>
                <w:szCs w:val="28"/>
                <w:lang w:eastAsia="ru-RU"/>
              </w:rPr>
            </w:pPr>
            <w:r w:rsidRPr="00233ECE">
              <w:rPr>
                <w:rFonts w:ascii="Times New Roman" w:eastAsia="Times New Roman" w:hAnsi="Times New Roman" w:cs="Times New Roman"/>
                <w:color w:val="333333"/>
                <w:sz w:val="24"/>
                <w:szCs w:val="24"/>
                <w:lang w:eastAsia="ru-RU"/>
              </w:rPr>
              <w:t>культурно-досуговую.</w:t>
            </w:r>
          </w:p>
        </w:tc>
        <w:tc>
          <w:tcPr>
            <w:tcW w:w="992"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rPr>
                <w:rFonts w:ascii="Helvetica" w:eastAsia="Times New Roman" w:hAnsi="Helvetica" w:cs="Helvetica"/>
                <w:color w:val="333333"/>
                <w:sz w:val="28"/>
                <w:szCs w:val="28"/>
                <w:lang w:eastAsia="ru-RU"/>
              </w:rPr>
            </w:pPr>
          </w:p>
        </w:tc>
        <w:tc>
          <w:tcPr>
            <w:tcW w:w="935"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rPr>
                <w:rFonts w:ascii="Helvetica" w:eastAsia="Times New Roman" w:hAnsi="Helvetica" w:cs="Helvetica"/>
                <w:color w:val="333333"/>
                <w:sz w:val="28"/>
                <w:szCs w:val="28"/>
                <w:lang w:eastAsia="ru-RU"/>
              </w:rPr>
            </w:pPr>
          </w:p>
        </w:tc>
      </w:tr>
      <w:tr w:rsidR="00B74E1D" w:rsidRPr="00233ECE" w:rsidTr="00A616ED">
        <w:tc>
          <w:tcPr>
            <w:tcW w:w="8755"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jc w:val="center"/>
              <w:rPr>
                <w:rFonts w:ascii="Helvetica" w:eastAsia="Times New Roman" w:hAnsi="Helvetica" w:cs="Helvetica"/>
                <w:color w:val="333333"/>
                <w:sz w:val="28"/>
                <w:szCs w:val="28"/>
                <w:lang w:eastAsia="ru-RU"/>
              </w:rPr>
            </w:pPr>
            <w:r w:rsidRPr="00233ECE">
              <w:rPr>
                <w:rFonts w:ascii="Times New Roman" w:eastAsia="Times New Roman" w:hAnsi="Times New Roman" w:cs="Times New Roman"/>
                <w:i/>
                <w:iCs/>
                <w:color w:val="333333"/>
                <w:sz w:val="24"/>
                <w:szCs w:val="24"/>
                <w:lang w:eastAsia="ru-RU"/>
              </w:rPr>
              <w:t>Необходимые знания</w:t>
            </w:r>
          </w:p>
        </w:tc>
        <w:tc>
          <w:tcPr>
            <w:tcW w:w="992"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rPr>
                <w:rFonts w:ascii="Helvetica" w:eastAsia="Times New Roman" w:hAnsi="Helvetica" w:cs="Helvetica"/>
                <w:color w:val="333333"/>
                <w:sz w:val="28"/>
                <w:szCs w:val="28"/>
                <w:lang w:eastAsia="ru-RU"/>
              </w:rPr>
            </w:pPr>
          </w:p>
        </w:tc>
        <w:tc>
          <w:tcPr>
            <w:tcW w:w="935"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rPr>
                <w:rFonts w:ascii="Helvetica" w:eastAsia="Times New Roman" w:hAnsi="Helvetica" w:cs="Helvetica"/>
                <w:color w:val="333333"/>
                <w:sz w:val="28"/>
                <w:szCs w:val="28"/>
                <w:lang w:eastAsia="ru-RU"/>
              </w:rPr>
            </w:pPr>
          </w:p>
        </w:tc>
      </w:tr>
      <w:tr w:rsidR="00B74E1D" w:rsidRPr="00233ECE" w:rsidTr="00A616ED">
        <w:tc>
          <w:tcPr>
            <w:tcW w:w="8755"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rPr>
                <w:rFonts w:ascii="Helvetica" w:eastAsia="Times New Roman" w:hAnsi="Helvetica" w:cs="Helvetica"/>
                <w:color w:val="333333"/>
                <w:sz w:val="28"/>
                <w:szCs w:val="28"/>
                <w:lang w:eastAsia="ru-RU"/>
              </w:rPr>
            </w:pPr>
            <w:r w:rsidRPr="00233ECE">
              <w:rPr>
                <w:rFonts w:ascii="Times New Roman" w:eastAsia="Times New Roman" w:hAnsi="Times New Roman" w:cs="Times New Roman"/>
                <w:color w:val="333333"/>
                <w:sz w:val="24"/>
                <w:szCs w:val="24"/>
                <w:lang w:eastAsia="ru-RU"/>
              </w:rPr>
              <w:t>Пути достижения образовательных результатов</w:t>
            </w:r>
          </w:p>
        </w:tc>
        <w:tc>
          <w:tcPr>
            <w:tcW w:w="992"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rPr>
                <w:rFonts w:ascii="Helvetica" w:eastAsia="Times New Roman" w:hAnsi="Helvetica" w:cs="Helvetica"/>
                <w:color w:val="333333"/>
                <w:sz w:val="28"/>
                <w:szCs w:val="28"/>
                <w:lang w:eastAsia="ru-RU"/>
              </w:rPr>
            </w:pPr>
          </w:p>
        </w:tc>
        <w:tc>
          <w:tcPr>
            <w:tcW w:w="935"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rPr>
                <w:rFonts w:ascii="Helvetica" w:eastAsia="Times New Roman" w:hAnsi="Helvetica" w:cs="Helvetica"/>
                <w:color w:val="333333"/>
                <w:sz w:val="28"/>
                <w:szCs w:val="28"/>
                <w:lang w:eastAsia="ru-RU"/>
              </w:rPr>
            </w:pPr>
          </w:p>
        </w:tc>
      </w:tr>
      <w:tr w:rsidR="00B74E1D" w:rsidRPr="00233ECE" w:rsidTr="00A616ED">
        <w:tc>
          <w:tcPr>
            <w:tcW w:w="8755"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rPr>
                <w:rFonts w:ascii="Helvetica" w:eastAsia="Times New Roman" w:hAnsi="Helvetica" w:cs="Helvetica"/>
                <w:color w:val="333333"/>
                <w:sz w:val="28"/>
                <w:szCs w:val="28"/>
                <w:lang w:eastAsia="ru-RU"/>
              </w:rPr>
            </w:pPr>
            <w:r w:rsidRPr="00233ECE">
              <w:rPr>
                <w:rFonts w:ascii="Times New Roman" w:eastAsia="Times New Roman" w:hAnsi="Times New Roman" w:cs="Times New Roman"/>
                <w:color w:val="333333"/>
                <w:sz w:val="24"/>
                <w:szCs w:val="24"/>
                <w:lang w:eastAsia="ru-RU"/>
              </w:rPr>
              <w:t>Способы оценки результатов обучения</w:t>
            </w:r>
          </w:p>
        </w:tc>
        <w:tc>
          <w:tcPr>
            <w:tcW w:w="992"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rPr>
                <w:rFonts w:ascii="Helvetica" w:eastAsia="Times New Roman" w:hAnsi="Helvetica" w:cs="Helvetica"/>
                <w:color w:val="333333"/>
                <w:sz w:val="28"/>
                <w:szCs w:val="28"/>
                <w:lang w:eastAsia="ru-RU"/>
              </w:rPr>
            </w:pPr>
          </w:p>
        </w:tc>
        <w:tc>
          <w:tcPr>
            <w:tcW w:w="935"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rPr>
                <w:rFonts w:ascii="Helvetica" w:eastAsia="Times New Roman" w:hAnsi="Helvetica" w:cs="Helvetica"/>
                <w:color w:val="333333"/>
                <w:sz w:val="28"/>
                <w:szCs w:val="28"/>
                <w:lang w:eastAsia="ru-RU"/>
              </w:rPr>
            </w:pPr>
          </w:p>
        </w:tc>
      </w:tr>
      <w:tr w:rsidR="00B74E1D" w:rsidRPr="00233ECE" w:rsidTr="00A616ED">
        <w:tc>
          <w:tcPr>
            <w:tcW w:w="8755"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rPr>
                <w:rFonts w:ascii="Helvetica" w:eastAsia="Times New Roman" w:hAnsi="Helvetica" w:cs="Helvetica"/>
                <w:color w:val="333333"/>
                <w:sz w:val="28"/>
                <w:szCs w:val="28"/>
                <w:lang w:eastAsia="ru-RU"/>
              </w:rPr>
            </w:pPr>
            <w:r w:rsidRPr="00233ECE">
              <w:rPr>
                <w:rFonts w:ascii="Times New Roman" w:eastAsia="Times New Roman" w:hAnsi="Times New Roman" w:cs="Times New Roman"/>
                <w:color w:val="333333"/>
                <w:sz w:val="24"/>
                <w:szCs w:val="24"/>
                <w:lang w:eastAsia="ru-RU"/>
              </w:rPr>
              <w:lastRenderedPageBreak/>
              <w:t>Основные принципы деятельностного подхода</w:t>
            </w:r>
          </w:p>
        </w:tc>
        <w:tc>
          <w:tcPr>
            <w:tcW w:w="992"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rPr>
                <w:rFonts w:ascii="Helvetica" w:eastAsia="Times New Roman" w:hAnsi="Helvetica" w:cs="Helvetica"/>
                <w:color w:val="333333"/>
                <w:sz w:val="28"/>
                <w:szCs w:val="28"/>
                <w:lang w:eastAsia="ru-RU"/>
              </w:rPr>
            </w:pPr>
          </w:p>
        </w:tc>
        <w:tc>
          <w:tcPr>
            <w:tcW w:w="935"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rPr>
                <w:rFonts w:ascii="Helvetica" w:eastAsia="Times New Roman" w:hAnsi="Helvetica" w:cs="Helvetica"/>
                <w:color w:val="333333"/>
                <w:sz w:val="28"/>
                <w:szCs w:val="28"/>
                <w:lang w:eastAsia="ru-RU"/>
              </w:rPr>
            </w:pPr>
          </w:p>
        </w:tc>
      </w:tr>
      <w:tr w:rsidR="00B74E1D" w:rsidRPr="00233ECE" w:rsidTr="00A616ED">
        <w:tc>
          <w:tcPr>
            <w:tcW w:w="8755"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rPr>
                <w:rFonts w:ascii="Helvetica" w:eastAsia="Times New Roman" w:hAnsi="Helvetica" w:cs="Helvetica"/>
                <w:color w:val="333333"/>
                <w:sz w:val="28"/>
                <w:szCs w:val="28"/>
                <w:lang w:eastAsia="ru-RU"/>
              </w:rPr>
            </w:pPr>
            <w:r w:rsidRPr="00233ECE">
              <w:rPr>
                <w:rFonts w:ascii="Times New Roman" w:eastAsia="Times New Roman" w:hAnsi="Times New Roman" w:cs="Times New Roman"/>
                <w:color w:val="333333"/>
                <w:sz w:val="24"/>
                <w:szCs w:val="24"/>
                <w:lang w:eastAsia="ru-RU"/>
              </w:rPr>
              <w:t>Приемы современных педагогических технологий</w:t>
            </w:r>
          </w:p>
        </w:tc>
        <w:tc>
          <w:tcPr>
            <w:tcW w:w="992"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rPr>
                <w:rFonts w:ascii="Helvetica" w:eastAsia="Times New Roman" w:hAnsi="Helvetica" w:cs="Helvetica"/>
                <w:color w:val="333333"/>
                <w:sz w:val="28"/>
                <w:szCs w:val="28"/>
                <w:lang w:eastAsia="ru-RU"/>
              </w:rPr>
            </w:pPr>
          </w:p>
        </w:tc>
        <w:tc>
          <w:tcPr>
            <w:tcW w:w="935"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rPr>
                <w:rFonts w:ascii="Helvetica" w:eastAsia="Times New Roman" w:hAnsi="Helvetica" w:cs="Helvetica"/>
                <w:color w:val="333333"/>
                <w:sz w:val="28"/>
                <w:szCs w:val="28"/>
                <w:lang w:eastAsia="ru-RU"/>
              </w:rPr>
            </w:pPr>
          </w:p>
        </w:tc>
      </w:tr>
      <w:tr w:rsidR="00B74E1D" w:rsidRPr="00233ECE" w:rsidTr="00A616ED">
        <w:tc>
          <w:tcPr>
            <w:tcW w:w="10682" w:type="dxa"/>
            <w:gridSpan w:val="3"/>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jc w:val="center"/>
              <w:rPr>
                <w:rFonts w:ascii="Helvetica" w:eastAsia="Times New Roman" w:hAnsi="Helvetica" w:cs="Helvetica"/>
                <w:color w:val="333333"/>
                <w:sz w:val="28"/>
                <w:szCs w:val="28"/>
                <w:lang w:eastAsia="ru-RU"/>
              </w:rPr>
            </w:pPr>
            <w:r w:rsidRPr="00233ECE">
              <w:rPr>
                <w:rFonts w:ascii="Times New Roman" w:eastAsia="Times New Roman" w:hAnsi="Times New Roman" w:cs="Times New Roman"/>
                <w:b/>
                <w:bCs/>
                <w:color w:val="333333"/>
                <w:sz w:val="24"/>
                <w:szCs w:val="24"/>
                <w:lang w:eastAsia="ru-RU"/>
              </w:rPr>
              <w:t>Трудовая функция: воспитательная деятельность</w:t>
            </w:r>
          </w:p>
        </w:tc>
      </w:tr>
      <w:tr w:rsidR="00B74E1D" w:rsidRPr="00233ECE" w:rsidTr="00A616ED">
        <w:tc>
          <w:tcPr>
            <w:tcW w:w="8755"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jc w:val="center"/>
              <w:rPr>
                <w:rFonts w:ascii="Helvetica" w:eastAsia="Times New Roman" w:hAnsi="Helvetica" w:cs="Helvetica"/>
                <w:color w:val="333333"/>
                <w:sz w:val="28"/>
                <w:szCs w:val="28"/>
                <w:lang w:eastAsia="ru-RU"/>
              </w:rPr>
            </w:pPr>
            <w:r w:rsidRPr="00233ECE">
              <w:rPr>
                <w:rFonts w:ascii="Times New Roman" w:eastAsia="Times New Roman" w:hAnsi="Times New Roman" w:cs="Times New Roman"/>
                <w:i/>
                <w:iCs/>
                <w:color w:val="333333"/>
                <w:sz w:val="24"/>
                <w:szCs w:val="24"/>
                <w:lang w:eastAsia="ru-RU"/>
              </w:rPr>
              <w:t>Трудовые действия</w:t>
            </w:r>
          </w:p>
        </w:tc>
        <w:tc>
          <w:tcPr>
            <w:tcW w:w="992"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rPr>
                <w:rFonts w:ascii="Helvetica" w:eastAsia="Times New Roman" w:hAnsi="Helvetica" w:cs="Helvetica"/>
                <w:color w:val="333333"/>
                <w:sz w:val="28"/>
                <w:szCs w:val="28"/>
                <w:lang w:eastAsia="ru-RU"/>
              </w:rPr>
            </w:pPr>
          </w:p>
        </w:tc>
        <w:tc>
          <w:tcPr>
            <w:tcW w:w="935"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rPr>
                <w:rFonts w:ascii="Helvetica" w:eastAsia="Times New Roman" w:hAnsi="Helvetica" w:cs="Helvetica"/>
                <w:color w:val="333333"/>
                <w:sz w:val="28"/>
                <w:szCs w:val="28"/>
                <w:lang w:eastAsia="ru-RU"/>
              </w:rPr>
            </w:pPr>
          </w:p>
        </w:tc>
      </w:tr>
      <w:tr w:rsidR="00B74E1D" w:rsidRPr="00233ECE" w:rsidTr="00A616ED">
        <w:tc>
          <w:tcPr>
            <w:tcW w:w="8755"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rPr>
                <w:rFonts w:ascii="Helvetica" w:eastAsia="Times New Roman" w:hAnsi="Helvetica" w:cs="Helvetica"/>
                <w:color w:val="333333"/>
                <w:sz w:val="28"/>
                <w:szCs w:val="28"/>
                <w:lang w:eastAsia="ru-RU"/>
              </w:rPr>
            </w:pPr>
            <w:r w:rsidRPr="00233ECE">
              <w:rPr>
                <w:rFonts w:ascii="Times New Roman" w:eastAsia="Times New Roman" w:hAnsi="Times New Roman" w:cs="Times New Roman"/>
                <w:color w:val="333333"/>
                <w:sz w:val="24"/>
                <w:szCs w:val="24"/>
                <w:lang w:eastAsia="ru-RU"/>
              </w:rPr>
              <w:t>Регулирование поведения обучающихся для обеспечения образовательной среды</w:t>
            </w:r>
          </w:p>
        </w:tc>
        <w:tc>
          <w:tcPr>
            <w:tcW w:w="992"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rPr>
                <w:rFonts w:ascii="Helvetica" w:eastAsia="Times New Roman" w:hAnsi="Helvetica" w:cs="Helvetica"/>
                <w:color w:val="333333"/>
                <w:sz w:val="28"/>
                <w:szCs w:val="28"/>
                <w:lang w:eastAsia="ru-RU"/>
              </w:rPr>
            </w:pPr>
          </w:p>
        </w:tc>
        <w:tc>
          <w:tcPr>
            <w:tcW w:w="935"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rPr>
                <w:rFonts w:ascii="Helvetica" w:eastAsia="Times New Roman" w:hAnsi="Helvetica" w:cs="Helvetica"/>
                <w:color w:val="333333"/>
                <w:sz w:val="28"/>
                <w:szCs w:val="28"/>
                <w:lang w:eastAsia="ru-RU"/>
              </w:rPr>
            </w:pPr>
          </w:p>
        </w:tc>
      </w:tr>
      <w:tr w:rsidR="00B74E1D" w:rsidRPr="00233ECE" w:rsidTr="00A616ED">
        <w:tc>
          <w:tcPr>
            <w:tcW w:w="8755"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rPr>
                <w:rFonts w:ascii="Helvetica" w:eastAsia="Times New Roman" w:hAnsi="Helvetica" w:cs="Helvetica"/>
                <w:color w:val="333333"/>
                <w:sz w:val="28"/>
                <w:szCs w:val="28"/>
                <w:lang w:eastAsia="ru-RU"/>
              </w:rPr>
            </w:pPr>
            <w:r w:rsidRPr="00233ECE">
              <w:rPr>
                <w:rFonts w:ascii="Times New Roman" w:eastAsia="Times New Roman" w:hAnsi="Times New Roman" w:cs="Times New Roman"/>
                <w:color w:val="333333"/>
                <w:sz w:val="24"/>
                <w:szCs w:val="24"/>
                <w:lang w:eastAsia="ru-RU"/>
              </w:rPr>
              <w:t>Проектирование и реализация воспитательных программ</w:t>
            </w:r>
          </w:p>
        </w:tc>
        <w:tc>
          <w:tcPr>
            <w:tcW w:w="992"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rPr>
                <w:rFonts w:ascii="Helvetica" w:eastAsia="Times New Roman" w:hAnsi="Helvetica" w:cs="Helvetica"/>
                <w:color w:val="333333"/>
                <w:sz w:val="28"/>
                <w:szCs w:val="28"/>
                <w:lang w:eastAsia="ru-RU"/>
              </w:rPr>
            </w:pPr>
          </w:p>
        </w:tc>
        <w:tc>
          <w:tcPr>
            <w:tcW w:w="935"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rPr>
                <w:rFonts w:ascii="Helvetica" w:eastAsia="Times New Roman" w:hAnsi="Helvetica" w:cs="Helvetica"/>
                <w:color w:val="333333"/>
                <w:sz w:val="28"/>
                <w:szCs w:val="28"/>
                <w:lang w:eastAsia="ru-RU"/>
              </w:rPr>
            </w:pPr>
          </w:p>
        </w:tc>
      </w:tr>
      <w:tr w:rsidR="00B74E1D" w:rsidRPr="00233ECE" w:rsidTr="00A616ED">
        <w:tc>
          <w:tcPr>
            <w:tcW w:w="8755"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rPr>
                <w:rFonts w:ascii="Helvetica" w:eastAsia="Times New Roman" w:hAnsi="Helvetica" w:cs="Helvetica"/>
                <w:color w:val="333333"/>
                <w:sz w:val="28"/>
                <w:szCs w:val="28"/>
                <w:lang w:eastAsia="ru-RU"/>
              </w:rPr>
            </w:pPr>
            <w:r w:rsidRPr="00233ECE">
              <w:rPr>
                <w:rFonts w:ascii="Times New Roman" w:eastAsia="Times New Roman" w:hAnsi="Times New Roman" w:cs="Times New Roman"/>
                <w:color w:val="333333"/>
                <w:sz w:val="24"/>
                <w:szCs w:val="24"/>
                <w:lang w:eastAsia="ru-RU"/>
              </w:rPr>
              <w:t>Формирование толерантности и навыков поведения в изменяющейся поликультурной среде</w:t>
            </w:r>
          </w:p>
        </w:tc>
        <w:tc>
          <w:tcPr>
            <w:tcW w:w="992"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rPr>
                <w:rFonts w:ascii="Helvetica" w:eastAsia="Times New Roman" w:hAnsi="Helvetica" w:cs="Helvetica"/>
                <w:color w:val="333333"/>
                <w:sz w:val="28"/>
                <w:szCs w:val="28"/>
                <w:lang w:eastAsia="ru-RU"/>
              </w:rPr>
            </w:pPr>
          </w:p>
        </w:tc>
        <w:tc>
          <w:tcPr>
            <w:tcW w:w="935"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rPr>
                <w:rFonts w:ascii="Helvetica" w:eastAsia="Times New Roman" w:hAnsi="Helvetica" w:cs="Helvetica"/>
                <w:color w:val="333333"/>
                <w:sz w:val="28"/>
                <w:szCs w:val="28"/>
                <w:lang w:eastAsia="ru-RU"/>
              </w:rPr>
            </w:pPr>
          </w:p>
        </w:tc>
      </w:tr>
      <w:tr w:rsidR="00B74E1D" w:rsidRPr="00233ECE" w:rsidTr="00A616ED">
        <w:tc>
          <w:tcPr>
            <w:tcW w:w="8755"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jc w:val="center"/>
              <w:rPr>
                <w:rFonts w:ascii="Helvetica" w:eastAsia="Times New Roman" w:hAnsi="Helvetica" w:cs="Helvetica"/>
                <w:color w:val="333333"/>
                <w:sz w:val="28"/>
                <w:szCs w:val="28"/>
                <w:lang w:eastAsia="ru-RU"/>
              </w:rPr>
            </w:pPr>
            <w:r w:rsidRPr="00233ECE">
              <w:rPr>
                <w:rFonts w:ascii="Times New Roman" w:eastAsia="Times New Roman" w:hAnsi="Times New Roman" w:cs="Times New Roman"/>
                <w:i/>
                <w:iCs/>
                <w:color w:val="333333"/>
                <w:sz w:val="24"/>
                <w:szCs w:val="24"/>
                <w:lang w:eastAsia="ru-RU"/>
              </w:rPr>
              <w:t>Необходимые умения</w:t>
            </w:r>
          </w:p>
        </w:tc>
        <w:tc>
          <w:tcPr>
            <w:tcW w:w="992"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rPr>
                <w:rFonts w:ascii="Helvetica" w:eastAsia="Times New Roman" w:hAnsi="Helvetica" w:cs="Helvetica"/>
                <w:color w:val="333333"/>
                <w:sz w:val="28"/>
                <w:szCs w:val="28"/>
                <w:lang w:eastAsia="ru-RU"/>
              </w:rPr>
            </w:pPr>
          </w:p>
        </w:tc>
        <w:tc>
          <w:tcPr>
            <w:tcW w:w="935"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rPr>
                <w:rFonts w:ascii="Helvetica" w:eastAsia="Times New Roman" w:hAnsi="Helvetica" w:cs="Helvetica"/>
                <w:color w:val="333333"/>
                <w:sz w:val="28"/>
                <w:szCs w:val="28"/>
                <w:lang w:eastAsia="ru-RU"/>
              </w:rPr>
            </w:pPr>
          </w:p>
        </w:tc>
      </w:tr>
      <w:tr w:rsidR="00B74E1D" w:rsidRPr="00233ECE" w:rsidTr="00A616ED">
        <w:tc>
          <w:tcPr>
            <w:tcW w:w="8755"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rPr>
                <w:rFonts w:ascii="Helvetica" w:eastAsia="Times New Roman" w:hAnsi="Helvetica" w:cs="Helvetica"/>
                <w:color w:val="333333"/>
                <w:sz w:val="28"/>
                <w:szCs w:val="28"/>
                <w:lang w:eastAsia="ru-RU"/>
              </w:rPr>
            </w:pPr>
            <w:r w:rsidRPr="00233ECE">
              <w:rPr>
                <w:rFonts w:ascii="Times New Roman" w:eastAsia="Times New Roman" w:hAnsi="Times New Roman" w:cs="Times New Roman"/>
                <w:color w:val="333333"/>
                <w:sz w:val="24"/>
                <w:szCs w:val="24"/>
                <w:lang w:eastAsia="ru-RU"/>
              </w:rPr>
              <w:t>Общаться с детьми, признавать их достоинство, понимая и принимая их</w:t>
            </w:r>
          </w:p>
        </w:tc>
        <w:tc>
          <w:tcPr>
            <w:tcW w:w="992"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rPr>
                <w:rFonts w:ascii="Helvetica" w:eastAsia="Times New Roman" w:hAnsi="Helvetica" w:cs="Helvetica"/>
                <w:color w:val="333333"/>
                <w:sz w:val="28"/>
                <w:szCs w:val="28"/>
                <w:lang w:eastAsia="ru-RU"/>
              </w:rPr>
            </w:pPr>
          </w:p>
        </w:tc>
        <w:tc>
          <w:tcPr>
            <w:tcW w:w="935"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rPr>
                <w:rFonts w:ascii="Helvetica" w:eastAsia="Times New Roman" w:hAnsi="Helvetica" w:cs="Helvetica"/>
                <w:color w:val="333333"/>
                <w:sz w:val="28"/>
                <w:szCs w:val="28"/>
                <w:lang w:eastAsia="ru-RU"/>
              </w:rPr>
            </w:pPr>
          </w:p>
        </w:tc>
      </w:tr>
      <w:tr w:rsidR="00B74E1D" w:rsidRPr="00233ECE" w:rsidTr="00A616ED">
        <w:tc>
          <w:tcPr>
            <w:tcW w:w="8755"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rPr>
                <w:rFonts w:ascii="Helvetica" w:eastAsia="Times New Roman" w:hAnsi="Helvetica" w:cs="Helvetica"/>
                <w:color w:val="333333"/>
                <w:sz w:val="28"/>
                <w:szCs w:val="28"/>
                <w:lang w:eastAsia="ru-RU"/>
              </w:rPr>
            </w:pPr>
            <w:r w:rsidRPr="00233ECE">
              <w:rPr>
                <w:rFonts w:ascii="Times New Roman" w:eastAsia="Times New Roman" w:hAnsi="Times New Roman" w:cs="Times New Roman"/>
                <w:color w:val="333333"/>
                <w:sz w:val="24"/>
                <w:szCs w:val="24"/>
                <w:lang w:eastAsia="ru-RU"/>
              </w:rPr>
              <w:t>Анализировать реальное состояние дел в учебной группе, поддерживать в детском коллективе деловую, дружелюбную атмосферу</w:t>
            </w:r>
          </w:p>
        </w:tc>
        <w:tc>
          <w:tcPr>
            <w:tcW w:w="992"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rPr>
                <w:rFonts w:ascii="Helvetica" w:eastAsia="Times New Roman" w:hAnsi="Helvetica" w:cs="Helvetica"/>
                <w:color w:val="333333"/>
                <w:sz w:val="28"/>
                <w:szCs w:val="28"/>
                <w:lang w:eastAsia="ru-RU"/>
              </w:rPr>
            </w:pPr>
          </w:p>
        </w:tc>
        <w:tc>
          <w:tcPr>
            <w:tcW w:w="935"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rPr>
                <w:rFonts w:ascii="Helvetica" w:eastAsia="Times New Roman" w:hAnsi="Helvetica" w:cs="Helvetica"/>
                <w:color w:val="333333"/>
                <w:sz w:val="28"/>
                <w:szCs w:val="28"/>
                <w:lang w:eastAsia="ru-RU"/>
              </w:rPr>
            </w:pPr>
          </w:p>
        </w:tc>
      </w:tr>
      <w:tr w:rsidR="00B74E1D" w:rsidRPr="00233ECE" w:rsidTr="00A616ED">
        <w:tc>
          <w:tcPr>
            <w:tcW w:w="8755"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rPr>
                <w:rFonts w:ascii="Helvetica" w:eastAsia="Times New Roman" w:hAnsi="Helvetica" w:cs="Helvetica"/>
                <w:color w:val="333333"/>
                <w:sz w:val="28"/>
                <w:szCs w:val="28"/>
                <w:lang w:eastAsia="ru-RU"/>
              </w:rPr>
            </w:pPr>
            <w:r w:rsidRPr="00233ECE">
              <w:rPr>
                <w:rFonts w:ascii="Times New Roman" w:eastAsia="Times New Roman" w:hAnsi="Times New Roman" w:cs="Times New Roman"/>
                <w:color w:val="333333"/>
                <w:sz w:val="24"/>
                <w:szCs w:val="24"/>
                <w:lang w:eastAsia="ru-RU"/>
              </w:rPr>
              <w:t>Защищать достоинство и интересы обучающихся, помогать детям, оказавшимся в конфликтной ситуации и/или неблагоприятных условиях</w:t>
            </w:r>
          </w:p>
        </w:tc>
        <w:tc>
          <w:tcPr>
            <w:tcW w:w="992"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rPr>
                <w:rFonts w:ascii="Helvetica" w:eastAsia="Times New Roman" w:hAnsi="Helvetica" w:cs="Helvetica"/>
                <w:color w:val="333333"/>
                <w:sz w:val="28"/>
                <w:szCs w:val="28"/>
                <w:lang w:eastAsia="ru-RU"/>
              </w:rPr>
            </w:pPr>
          </w:p>
        </w:tc>
        <w:tc>
          <w:tcPr>
            <w:tcW w:w="935"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rPr>
                <w:rFonts w:ascii="Helvetica" w:eastAsia="Times New Roman" w:hAnsi="Helvetica" w:cs="Helvetica"/>
                <w:color w:val="333333"/>
                <w:sz w:val="28"/>
                <w:szCs w:val="28"/>
                <w:lang w:eastAsia="ru-RU"/>
              </w:rPr>
            </w:pPr>
          </w:p>
        </w:tc>
      </w:tr>
      <w:tr w:rsidR="00B74E1D" w:rsidRPr="00233ECE" w:rsidTr="00A616ED">
        <w:tc>
          <w:tcPr>
            <w:tcW w:w="8755"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jc w:val="center"/>
              <w:rPr>
                <w:rFonts w:ascii="Helvetica" w:eastAsia="Times New Roman" w:hAnsi="Helvetica" w:cs="Helvetica"/>
                <w:color w:val="333333"/>
                <w:sz w:val="28"/>
                <w:szCs w:val="28"/>
                <w:lang w:eastAsia="ru-RU"/>
              </w:rPr>
            </w:pPr>
            <w:r w:rsidRPr="00233ECE">
              <w:rPr>
                <w:rFonts w:ascii="Times New Roman" w:eastAsia="Times New Roman" w:hAnsi="Times New Roman" w:cs="Times New Roman"/>
                <w:i/>
                <w:iCs/>
                <w:color w:val="333333"/>
                <w:sz w:val="24"/>
                <w:szCs w:val="24"/>
                <w:lang w:eastAsia="ru-RU"/>
              </w:rPr>
              <w:t>Необходимые знания</w:t>
            </w:r>
          </w:p>
        </w:tc>
        <w:tc>
          <w:tcPr>
            <w:tcW w:w="992"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rPr>
                <w:rFonts w:ascii="Helvetica" w:eastAsia="Times New Roman" w:hAnsi="Helvetica" w:cs="Helvetica"/>
                <w:color w:val="333333"/>
                <w:sz w:val="28"/>
                <w:szCs w:val="28"/>
                <w:lang w:eastAsia="ru-RU"/>
              </w:rPr>
            </w:pPr>
          </w:p>
        </w:tc>
        <w:tc>
          <w:tcPr>
            <w:tcW w:w="935"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rPr>
                <w:rFonts w:ascii="Helvetica" w:eastAsia="Times New Roman" w:hAnsi="Helvetica" w:cs="Helvetica"/>
                <w:color w:val="333333"/>
                <w:sz w:val="28"/>
                <w:szCs w:val="28"/>
                <w:lang w:eastAsia="ru-RU"/>
              </w:rPr>
            </w:pPr>
          </w:p>
        </w:tc>
      </w:tr>
      <w:tr w:rsidR="00B74E1D" w:rsidRPr="00233ECE" w:rsidTr="00A616ED">
        <w:tc>
          <w:tcPr>
            <w:tcW w:w="8755"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rPr>
                <w:rFonts w:ascii="Helvetica" w:eastAsia="Times New Roman" w:hAnsi="Helvetica" w:cs="Helvetica"/>
                <w:color w:val="333333"/>
                <w:sz w:val="28"/>
                <w:szCs w:val="28"/>
                <w:lang w:eastAsia="ru-RU"/>
              </w:rPr>
            </w:pPr>
            <w:r w:rsidRPr="00233ECE">
              <w:rPr>
                <w:rFonts w:ascii="Times New Roman" w:eastAsia="Times New Roman" w:hAnsi="Times New Roman" w:cs="Times New Roman"/>
                <w:color w:val="333333"/>
                <w:sz w:val="24"/>
                <w:szCs w:val="24"/>
                <w:lang w:eastAsia="ru-RU"/>
              </w:rPr>
              <w:t>Основы законодательства РФ:</w:t>
            </w:r>
          </w:p>
        </w:tc>
        <w:tc>
          <w:tcPr>
            <w:tcW w:w="992"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rPr>
                <w:rFonts w:ascii="Helvetica" w:eastAsia="Times New Roman" w:hAnsi="Helvetica" w:cs="Helvetica"/>
                <w:color w:val="333333"/>
                <w:sz w:val="28"/>
                <w:szCs w:val="28"/>
                <w:lang w:eastAsia="ru-RU"/>
              </w:rPr>
            </w:pPr>
          </w:p>
        </w:tc>
        <w:tc>
          <w:tcPr>
            <w:tcW w:w="935"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rPr>
                <w:rFonts w:ascii="Helvetica" w:eastAsia="Times New Roman" w:hAnsi="Helvetica" w:cs="Helvetica"/>
                <w:color w:val="333333"/>
                <w:sz w:val="28"/>
                <w:szCs w:val="28"/>
                <w:lang w:eastAsia="ru-RU"/>
              </w:rPr>
            </w:pPr>
          </w:p>
        </w:tc>
      </w:tr>
      <w:tr w:rsidR="00B74E1D" w:rsidRPr="00233ECE" w:rsidTr="00A616ED">
        <w:tc>
          <w:tcPr>
            <w:tcW w:w="8755"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rPr>
                <w:rFonts w:ascii="Helvetica" w:eastAsia="Times New Roman" w:hAnsi="Helvetica" w:cs="Helvetica"/>
                <w:color w:val="333333"/>
                <w:sz w:val="28"/>
                <w:szCs w:val="28"/>
                <w:lang w:eastAsia="ru-RU"/>
              </w:rPr>
            </w:pPr>
            <w:r w:rsidRPr="00233ECE">
              <w:rPr>
                <w:rFonts w:ascii="Times New Roman" w:eastAsia="Times New Roman" w:hAnsi="Times New Roman" w:cs="Times New Roman"/>
                <w:color w:val="333333"/>
                <w:sz w:val="24"/>
                <w:szCs w:val="24"/>
                <w:lang w:eastAsia="ru-RU"/>
              </w:rPr>
              <w:t>о правах ребенка;</w:t>
            </w:r>
          </w:p>
        </w:tc>
        <w:tc>
          <w:tcPr>
            <w:tcW w:w="992"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rPr>
                <w:rFonts w:ascii="Helvetica" w:eastAsia="Times New Roman" w:hAnsi="Helvetica" w:cs="Helvetica"/>
                <w:color w:val="333333"/>
                <w:sz w:val="28"/>
                <w:szCs w:val="28"/>
                <w:lang w:eastAsia="ru-RU"/>
              </w:rPr>
            </w:pPr>
          </w:p>
        </w:tc>
        <w:tc>
          <w:tcPr>
            <w:tcW w:w="935"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rPr>
                <w:rFonts w:ascii="Helvetica" w:eastAsia="Times New Roman" w:hAnsi="Helvetica" w:cs="Helvetica"/>
                <w:color w:val="333333"/>
                <w:sz w:val="28"/>
                <w:szCs w:val="28"/>
                <w:lang w:eastAsia="ru-RU"/>
              </w:rPr>
            </w:pPr>
          </w:p>
        </w:tc>
      </w:tr>
      <w:tr w:rsidR="00B74E1D" w:rsidRPr="00233ECE" w:rsidTr="00A616ED">
        <w:tc>
          <w:tcPr>
            <w:tcW w:w="8755"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rPr>
                <w:rFonts w:ascii="Helvetica" w:eastAsia="Times New Roman" w:hAnsi="Helvetica" w:cs="Helvetica"/>
                <w:color w:val="333333"/>
                <w:sz w:val="28"/>
                <w:szCs w:val="28"/>
                <w:lang w:eastAsia="ru-RU"/>
              </w:rPr>
            </w:pPr>
            <w:r w:rsidRPr="00233ECE">
              <w:rPr>
                <w:rFonts w:ascii="Times New Roman" w:eastAsia="Times New Roman" w:hAnsi="Times New Roman" w:cs="Times New Roman"/>
                <w:color w:val="333333"/>
                <w:sz w:val="24"/>
                <w:szCs w:val="24"/>
                <w:lang w:eastAsia="ru-RU"/>
              </w:rPr>
              <w:t>законы в сфере образования;</w:t>
            </w:r>
          </w:p>
        </w:tc>
        <w:tc>
          <w:tcPr>
            <w:tcW w:w="992"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rPr>
                <w:rFonts w:ascii="Helvetica" w:eastAsia="Times New Roman" w:hAnsi="Helvetica" w:cs="Helvetica"/>
                <w:color w:val="333333"/>
                <w:sz w:val="28"/>
                <w:szCs w:val="28"/>
                <w:lang w:eastAsia="ru-RU"/>
              </w:rPr>
            </w:pPr>
          </w:p>
        </w:tc>
        <w:tc>
          <w:tcPr>
            <w:tcW w:w="935"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rPr>
                <w:rFonts w:ascii="Helvetica" w:eastAsia="Times New Roman" w:hAnsi="Helvetica" w:cs="Helvetica"/>
                <w:color w:val="333333"/>
                <w:sz w:val="28"/>
                <w:szCs w:val="28"/>
                <w:lang w:eastAsia="ru-RU"/>
              </w:rPr>
            </w:pPr>
          </w:p>
        </w:tc>
      </w:tr>
      <w:tr w:rsidR="00B74E1D" w:rsidRPr="00233ECE" w:rsidTr="00A616ED">
        <w:tc>
          <w:tcPr>
            <w:tcW w:w="8755"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rPr>
                <w:rFonts w:ascii="Helvetica" w:eastAsia="Times New Roman" w:hAnsi="Helvetica" w:cs="Helvetica"/>
                <w:color w:val="333333"/>
                <w:sz w:val="28"/>
                <w:szCs w:val="28"/>
                <w:lang w:eastAsia="ru-RU"/>
              </w:rPr>
            </w:pPr>
            <w:r w:rsidRPr="00233ECE">
              <w:rPr>
                <w:rFonts w:ascii="Times New Roman" w:eastAsia="Times New Roman" w:hAnsi="Times New Roman" w:cs="Times New Roman"/>
                <w:color w:val="333333"/>
                <w:sz w:val="24"/>
                <w:szCs w:val="24"/>
                <w:lang w:eastAsia="ru-RU"/>
              </w:rPr>
              <w:t>ФГОС</w:t>
            </w:r>
          </w:p>
        </w:tc>
        <w:tc>
          <w:tcPr>
            <w:tcW w:w="992"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rPr>
                <w:rFonts w:ascii="Helvetica" w:eastAsia="Times New Roman" w:hAnsi="Helvetica" w:cs="Helvetica"/>
                <w:color w:val="333333"/>
                <w:sz w:val="28"/>
                <w:szCs w:val="28"/>
                <w:lang w:eastAsia="ru-RU"/>
              </w:rPr>
            </w:pPr>
          </w:p>
        </w:tc>
        <w:tc>
          <w:tcPr>
            <w:tcW w:w="935"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rPr>
                <w:rFonts w:ascii="Helvetica" w:eastAsia="Times New Roman" w:hAnsi="Helvetica" w:cs="Helvetica"/>
                <w:color w:val="333333"/>
                <w:sz w:val="28"/>
                <w:szCs w:val="28"/>
                <w:lang w:eastAsia="ru-RU"/>
              </w:rPr>
            </w:pPr>
          </w:p>
        </w:tc>
      </w:tr>
      <w:tr w:rsidR="00B74E1D" w:rsidRPr="00233ECE" w:rsidTr="00A616ED">
        <w:tc>
          <w:tcPr>
            <w:tcW w:w="8755"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rPr>
                <w:rFonts w:ascii="Helvetica" w:eastAsia="Times New Roman" w:hAnsi="Helvetica" w:cs="Helvetica"/>
                <w:color w:val="333333"/>
                <w:sz w:val="28"/>
                <w:szCs w:val="28"/>
                <w:lang w:eastAsia="ru-RU"/>
              </w:rPr>
            </w:pPr>
            <w:r w:rsidRPr="00233ECE">
              <w:rPr>
                <w:rFonts w:ascii="Times New Roman" w:eastAsia="Times New Roman" w:hAnsi="Times New Roman" w:cs="Times New Roman"/>
                <w:color w:val="333333"/>
                <w:sz w:val="24"/>
                <w:szCs w:val="24"/>
                <w:lang w:eastAsia="ru-RU"/>
              </w:rPr>
              <w:t>Основы:</w:t>
            </w:r>
          </w:p>
        </w:tc>
        <w:tc>
          <w:tcPr>
            <w:tcW w:w="992"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rPr>
                <w:rFonts w:ascii="Helvetica" w:eastAsia="Times New Roman" w:hAnsi="Helvetica" w:cs="Helvetica"/>
                <w:color w:val="333333"/>
                <w:sz w:val="28"/>
                <w:szCs w:val="28"/>
                <w:lang w:eastAsia="ru-RU"/>
              </w:rPr>
            </w:pPr>
          </w:p>
        </w:tc>
        <w:tc>
          <w:tcPr>
            <w:tcW w:w="935"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rPr>
                <w:rFonts w:ascii="Helvetica" w:eastAsia="Times New Roman" w:hAnsi="Helvetica" w:cs="Helvetica"/>
                <w:color w:val="333333"/>
                <w:sz w:val="28"/>
                <w:szCs w:val="28"/>
                <w:lang w:eastAsia="ru-RU"/>
              </w:rPr>
            </w:pPr>
          </w:p>
        </w:tc>
      </w:tr>
      <w:tr w:rsidR="00B74E1D" w:rsidRPr="00233ECE" w:rsidTr="00A616ED">
        <w:tc>
          <w:tcPr>
            <w:tcW w:w="8755"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rPr>
                <w:rFonts w:ascii="Helvetica" w:eastAsia="Times New Roman" w:hAnsi="Helvetica" w:cs="Helvetica"/>
                <w:color w:val="333333"/>
                <w:sz w:val="28"/>
                <w:szCs w:val="28"/>
                <w:lang w:eastAsia="ru-RU"/>
              </w:rPr>
            </w:pPr>
            <w:r w:rsidRPr="00233ECE">
              <w:rPr>
                <w:rFonts w:ascii="Times New Roman" w:eastAsia="Times New Roman" w:hAnsi="Times New Roman" w:cs="Times New Roman"/>
                <w:color w:val="333333"/>
                <w:sz w:val="24"/>
                <w:szCs w:val="24"/>
                <w:lang w:eastAsia="ru-RU"/>
              </w:rPr>
              <w:t>психодидактики;</w:t>
            </w:r>
          </w:p>
        </w:tc>
        <w:tc>
          <w:tcPr>
            <w:tcW w:w="992"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rPr>
                <w:rFonts w:ascii="Helvetica" w:eastAsia="Times New Roman" w:hAnsi="Helvetica" w:cs="Helvetica"/>
                <w:color w:val="333333"/>
                <w:sz w:val="28"/>
                <w:szCs w:val="28"/>
                <w:lang w:eastAsia="ru-RU"/>
              </w:rPr>
            </w:pPr>
          </w:p>
        </w:tc>
        <w:tc>
          <w:tcPr>
            <w:tcW w:w="935"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rPr>
                <w:rFonts w:ascii="Helvetica" w:eastAsia="Times New Roman" w:hAnsi="Helvetica" w:cs="Helvetica"/>
                <w:color w:val="333333"/>
                <w:sz w:val="28"/>
                <w:szCs w:val="28"/>
                <w:lang w:eastAsia="ru-RU"/>
              </w:rPr>
            </w:pPr>
          </w:p>
        </w:tc>
      </w:tr>
      <w:tr w:rsidR="00B74E1D" w:rsidRPr="00233ECE" w:rsidTr="00A616ED">
        <w:tc>
          <w:tcPr>
            <w:tcW w:w="8755"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rPr>
                <w:rFonts w:ascii="Helvetica" w:eastAsia="Times New Roman" w:hAnsi="Helvetica" w:cs="Helvetica"/>
                <w:color w:val="333333"/>
                <w:sz w:val="28"/>
                <w:szCs w:val="28"/>
                <w:lang w:eastAsia="ru-RU"/>
              </w:rPr>
            </w:pPr>
            <w:r w:rsidRPr="00233ECE">
              <w:rPr>
                <w:rFonts w:ascii="Times New Roman" w:eastAsia="Times New Roman" w:hAnsi="Times New Roman" w:cs="Times New Roman"/>
                <w:color w:val="333333"/>
                <w:sz w:val="24"/>
                <w:szCs w:val="24"/>
                <w:lang w:eastAsia="ru-RU"/>
              </w:rPr>
              <w:t>поликультурного образования;</w:t>
            </w:r>
          </w:p>
        </w:tc>
        <w:tc>
          <w:tcPr>
            <w:tcW w:w="992"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rPr>
                <w:rFonts w:ascii="Helvetica" w:eastAsia="Times New Roman" w:hAnsi="Helvetica" w:cs="Helvetica"/>
                <w:color w:val="333333"/>
                <w:sz w:val="28"/>
                <w:szCs w:val="28"/>
                <w:lang w:eastAsia="ru-RU"/>
              </w:rPr>
            </w:pPr>
          </w:p>
        </w:tc>
        <w:tc>
          <w:tcPr>
            <w:tcW w:w="935"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rPr>
                <w:rFonts w:ascii="Helvetica" w:eastAsia="Times New Roman" w:hAnsi="Helvetica" w:cs="Helvetica"/>
                <w:color w:val="333333"/>
                <w:sz w:val="28"/>
                <w:szCs w:val="28"/>
                <w:lang w:eastAsia="ru-RU"/>
              </w:rPr>
            </w:pPr>
          </w:p>
        </w:tc>
      </w:tr>
      <w:tr w:rsidR="00B74E1D" w:rsidRPr="00233ECE" w:rsidTr="00A616ED">
        <w:tc>
          <w:tcPr>
            <w:tcW w:w="8755"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rPr>
                <w:rFonts w:ascii="Helvetica" w:eastAsia="Times New Roman" w:hAnsi="Helvetica" w:cs="Helvetica"/>
                <w:color w:val="333333"/>
                <w:sz w:val="28"/>
                <w:szCs w:val="28"/>
                <w:lang w:eastAsia="ru-RU"/>
              </w:rPr>
            </w:pPr>
            <w:r w:rsidRPr="00233ECE">
              <w:rPr>
                <w:rFonts w:ascii="Times New Roman" w:eastAsia="Times New Roman" w:hAnsi="Times New Roman" w:cs="Times New Roman"/>
                <w:color w:val="333333"/>
                <w:sz w:val="24"/>
                <w:szCs w:val="24"/>
                <w:lang w:eastAsia="ru-RU"/>
              </w:rPr>
              <w:t>закономерностей поведения в социальных сетях</w:t>
            </w:r>
          </w:p>
        </w:tc>
        <w:tc>
          <w:tcPr>
            <w:tcW w:w="992"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rPr>
                <w:rFonts w:ascii="Helvetica" w:eastAsia="Times New Roman" w:hAnsi="Helvetica" w:cs="Helvetica"/>
                <w:color w:val="333333"/>
                <w:sz w:val="28"/>
                <w:szCs w:val="28"/>
                <w:lang w:eastAsia="ru-RU"/>
              </w:rPr>
            </w:pPr>
          </w:p>
        </w:tc>
        <w:tc>
          <w:tcPr>
            <w:tcW w:w="935"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rPr>
                <w:rFonts w:ascii="Helvetica" w:eastAsia="Times New Roman" w:hAnsi="Helvetica" w:cs="Helvetica"/>
                <w:color w:val="333333"/>
                <w:sz w:val="28"/>
                <w:szCs w:val="28"/>
                <w:lang w:eastAsia="ru-RU"/>
              </w:rPr>
            </w:pPr>
          </w:p>
        </w:tc>
      </w:tr>
      <w:tr w:rsidR="00B74E1D" w:rsidRPr="00233ECE" w:rsidTr="00A616ED">
        <w:tc>
          <w:tcPr>
            <w:tcW w:w="10682" w:type="dxa"/>
            <w:gridSpan w:val="3"/>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jc w:val="center"/>
              <w:rPr>
                <w:rFonts w:ascii="Helvetica" w:eastAsia="Times New Roman" w:hAnsi="Helvetica" w:cs="Helvetica"/>
                <w:color w:val="333333"/>
                <w:sz w:val="28"/>
                <w:szCs w:val="28"/>
                <w:lang w:eastAsia="ru-RU"/>
              </w:rPr>
            </w:pPr>
            <w:r w:rsidRPr="00233ECE">
              <w:rPr>
                <w:rFonts w:ascii="Times New Roman" w:eastAsia="Times New Roman" w:hAnsi="Times New Roman" w:cs="Times New Roman"/>
                <w:b/>
                <w:bCs/>
                <w:color w:val="333333"/>
                <w:sz w:val="24"/>
                <w:szCs w:val="24"/>
                <w:lang w:eastAsia="ru-RU"/>
              </w:rPr>
              <w:t>Трудовая функция: развивающая деятельность</w:t>
            </w:r>
          </w:p>
        </w:tc>
      </w:tr>
      <w:tr w:rsidR="00B74E1D" w:rsidRPr="00233ECE" w:rsidTr="00A616ED">
        <w:tc>
          <w:tcPr>
            <w:tcW w:w="8755"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jc w:val="center"/>
              <w:rPr>
                <w:rFonts w:ascii="Helvetica" w:eastAsia="Times New Roman" w:hAnsi="Helvetica" w:cs="Helvetica"/>
                <w:color w:val="333333"/>
                <w:sz w:val="28"/>
                <w:szCs w:val="28"/>
                <w:lang w:eastAsia="ru-RU"/>
              </w:rPr>
            </w:pPr>
            <w:r w:rsidRPr="00233ECE">
              <w:rPr>
                <w:rFonts w:ascii="Times New Roman" w:eastAsia="Times New Roman" w:hAnsi="Times New Roman" w:cs="Times New Roman"/>
                <w:i/>
                <w:iCs/>
                <w:color w:val="333333"/>
                <w:sz w:val="24"/>
                <w:szCs w:val="24"/>
                <w:lang w:eastAsia="ru-RU"/>
              </w:rPr>
              <w:t>Трудовые действия</w:t>
            </w:r>
          </w:p>
        </w:tc>
        <w:tc>
          <w:tcPr>
            <w:tcW w:w="992"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rPr>
                <w:rFonts w:ascii="Helvetica" w:eastAsia="Times New Roman" w:hAnsi="Helvetica" w:cs="Helvetica"/>
                <w:color w:val="333333"/>
                <w:sz w:val="28"/>
                <w:szCs w:val="28"/>
                <w:lang w:eastAsia="ru-RU"/>
              </w:rPr>
            </w:pPr>
          </w:p>
        </w:tc>
        <w:tc>
          <w:tcPr>
            <w:tcW w:w="935"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rPr>
                <w:rFonts w:ascii="Helvetica" w:eastAsia="Times New Roman" w:hAnsi="Helvetica" w:cs="Helvetica"/>
                <w:color w:val="333333"/>
                <w:sz w:val="28"/>
                <w:szCs w:val="28"/>
                <w:lang w:eastAsia="ru-RU"/>
              </w:rPr>
            </w:pPr>
          </w:p>
        </w:tc>
      </w:tr>
      <w:tr w:rsidR="00B74E1D" w:rsidRPr="00233ECE" w:rsidTr="00A616ED">
        <w:tc>
          <w:tcPr>
            <w:tcW w:w="8755"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rPr>
                <w:rFonts w:ascii="Helvetica" w:eastAsia="Times New Roman" w:hAnsi="Helvetica" w:cs="Helvetica"/>
                <w:color w:val="333333"/>
                <w:sz w:val="28"/>
                <w:szCs w:val="28"/>
                <w:lang w:eastAsia="ru-RU"/>
              </w:rPr>
            </w:pPr>
            <w:r w:rsidRPr="00233ECE">
              <w:rPr>
                <w:rFonts w:ascii="Times New Roman" w:eastAsia="Times New Roman" w:hAnsi="Times New Roman" w:cs="Times New Roman"/>
                <w:color w:val="333333"/>
                <w:sz w:val="24"/>
                <w:szCs w:val="24"/>
                <w:lang w:eastAsia="ru-RU"/>
              </w:rPr>
              <w:t>Выявление в ходе наблюдения поведенческих и личностных проблем обучающихся, связанных с особенностями их развития</w:t>
            </w:r>
          </w:p>
        </w:tc>
        <w:tc>
          <w:tcPr>
            <w:tcW w:w="992"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rPr>
                <w:rFonts w:ascii="Helvetica" w:eastAsia="Times New Roman" w:hAnsi="Helvetica" w:cs="Helvetica"/>
                <w:color w:val="333333"/>
                <w:sz w:val="28"/>
                <w:szCs w:val="28"/>
                <w:lang w:eastAsia="ru-RU"/>
              </w:rPr>
            </w:pPr>
          </w:p>
        </w:tc>
        <w:tc>
          <w:tcPr>
            <w:tcW w:w="935"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rPr>
                <w:rFonts w:ascii="Helvetica" w:eastAsia="Times New Roman" w:hAnsi="Helvetica" w:cs="Helvetica"/>
                <w:color w:val="333333"/>
                <w:sz w:val="28"/>
                <w:szCs w:val="28"/>
                <w:lang w:eastAsia="ru-RU"/>
              </w:rPr>
            </w:pPr>
          </w:p>
        </w:tc>
      </w:tr>
      <w:tr w:rsidR="00B74E1D" w:rsidRPr="00233ECE" w:rsidTr="00A616ED">
        <w:tc>
          <w:tcPr>
            <w:tcW w:w="8755"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rPr>
                <w:rFonts w:ascii="Helvetica" w:eastAsia="Times New Roman" w:hAnsi="Helvetica" w:cs="Helvetica"/>
                <w:color w:val="333333"/>
                <w:sz w:val="28"/>
                <w:szCs w:val="28"/>
                <w:lang w:eastAsia="ru-RU"/>
              </w:rPr>
            </w:pPr>
            <w:r w:rsidRPr="00233ECE">
              <w:rPr>
                <w:rFonts w:ascii="Times New Roman" w:eastAsia="Times New Roman" w:hAnsi="Times New Roman" w:cs="Times New Roman"/>
                <w:color w:val="333333"/>
                <w:sz w:val="24"/>
                <w:szCs w:val="24"/>
                <w:lang w:eastAsia="ru-RU"/>
              </w:rPr>
              <w:t>Формирование и реализация:</w:t>
            </w:r>
          </w:p>
        </w:tc>
        <w:tc>
          <w:tcPr>
            <w:tcW w:w="992"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rPr>
                <w:rFonts w:ascii="Helvetica" w:eastAsia="Times New Roman" w:hAnsi="Helvetica" w:cs="Helvetica"/>
                <w:color w:val="333333"/>
                <w:sz w:val="28"/>
                <w:szCs w:val="28"/>
                <w:lang w:eastAsia="ru-RU"/>
              </w:rPr>
            </w:pPr>
          </w:p>
        </w:tc>
        <w:tc>
          <w:tcPr>
            <w:tcW w:w="935"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rPr>
                <w:rFonts w:ascii="Helvetica" w:eastAsia="Times New Roman" w:hAnsi="Helvetica" w:cs="Helvetica"/>
                <w:color w:val="333333"/>
                <w:sz w:val="28"/>
                <w:szCs w:val="28"/>
                <w:lang w:eastAsia="ru-RU"/>
              </w:rPr>
            </w:pPr>
          </w:p>
        </w:tc>
      </w:tr>
      <w:tr w:rsidR="00B74E1D" w:rsidRPr="00233ECE" w:rsidTr="00A616ED">
        <w:tc>
          <w:tcPr>
            <w:tcW w:w="8755"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rPr>
                <w:rFonts w:ascii="Helvetica" w:eastAsia="Times New Roman" w:hAnsi="Helvetica" w:cs="Helvetica"/>
                <w:color w:val="333333"/>
                <w:sz w:val="28"/>
                <w:szCs w:val="28"/>
                <w:lang w:eastAsia="ru-RU"/>
              </w:rPr>
            </w:pPr>
            <w:r w:rsidRPr="00233ECE">
              <w:rPr>
                <w:rFonts w:ascii="Times New Roman" w:eastAsia="Times New Roman" w:hAnsi="Times New Roman" w:cs="Times New Roman"/>
                <w:color w:val="333333"/>
                <w:sz w:val="24"/>
                <w:szCs w:val="24"/>
                <w:lang w:eastAsia="ru-RU"/>
              </w:rPr>
              <w:t>программ развития УУД;</w:t>
            </w:r>
          </w:p>
        </w:tc>
        <w:tc>
          <w:tcPr>
            <w:tcW w:w="992"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rPr>
                <w:rFonts w:ascii="Helvetica" w:eastAsia="Times New Roman" w:hAnsi="Helvetica" w:cs="Helvetica"/>
                <w:color w:val="333333"/>
                <w:sz w:val="28"/>
                <w:szCs w:val="28"/>
                <w:lang w:eastAsia="ru-RU"/>
              </w:rPr>
            </w:pPr>
          </w:p>
        </w:tc>
        <w:tc>
          <w:tcPr>
            <w:tcW w:w="935"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rPr>
                <w:rFonts w:ascii="Helvetica" w:eastAsia="Times New Roman" w:hAnsi="Helvetica" w:cs="Helvetica"/>
                <w:color w:val="333333"/>
                <w:sz w:val="28"/>
                <w:szCs w:val="28"/>
                <w:lang w:eastAsia="ru-RU"/>
              </w:rPr>
            </w:pPr>
          </w:p>
        </w:tc>
      </w:tr>
      <w:tr w:rsidR="00B74E1D" w:rsidRPr="00233ECE" w:rsidTr="00A616ED">
        <w:tc>
          <w:tcPr>
            <w:tcW w:w="8755"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rPr>
                <w:rFonts w:ascii="Helvetica" w:eastAsia="Times New Roman" w:hAnsi="Helvetica" w:cs="Helvetica"/>
                <w:color w:val="333333"/>
                <w:sz w:val="28"/>
                <w:szCs w:val="28"/>
                <w:lang w:eastAsia="ru-RU"/>
              </w:rPr>
            </w:pPr>
            <w:r w:rsidRPr="00233ECE">
              <w:rPr>
                <w:rFonts w:ascii="Times New Roman" w:eastAsia="Times New Roman" w:hAnsi="Times New Roman" w:cs="Times New Roman"/>
                <w:color w:val="333333"/>
                <w:sz w:val="24"/>
                <w:szCs w:val="24"/>
                <w:lang w:eastAsia="ru-RU"/>
              </w:rPr>
              <w:t>образцов и ценностей социального поведения;</w:t>
            </w:r>
          </w:p>
        </w:tc>
        <w:tc>
          <w:tcPr>
            <w:tcW w:w="992"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rPr>
                <w:rFonts w:ascii="Helvetica" w:eastAsia="Times New Roman" w:hAnsi="Helvetica" w:cs="Helvetica"/>
                <w:color w:val="333333"/>
                <w:sz w:val="28"/>
                <w:szCs w:val="28"/>
                <w:lang w:eastAsia="ru-RU"/>
              </w:rPr>
            </w:pPr>
          </w:p>
        </w:tc>
        <w:tc>
          <w:tcPr>
            <w:tcW w:w="935"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rPr>
                <w:rFonts w:ascii="Helvetica" w:eastAsia="Times New Roman" w:hAnsi="Helvetica" w:cs="Helvetica"/>
                <w:color w:val="333333"/>
                <w:sz w:val="28"/>
                <w:szCs w:val="28"/>
                <w:lang w:eastAsia="ru-RU"/>
              </w:rPr>
            </w:pPr>
          </w:p>
        </w:tc>
      </w:tr>
      <w:tr w:rsidR="00B74E1D" w:rsidRPr="00233ECE" w:rsidTr="00A616ED">
        <w:tc>
          <w:tcPr>
            <w:tcW w:w="8755"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rPr>
                <w:rFonts w:ascii="Helvetica" w:eastAsia="Times New Roman" w:hAnsi="Helvetica" w:cs="Helvetica"/>
                <w:color w:val="333333"/>
                <w:sz w:val="28"/>
                <w:szCs w:val="28"/>
                <w:lang w:eastAsia="ru-RU"/>
              </w:rPr>
            </w:pPr>
            <w:r w:rsidRPr="00233ECE">
              <w:rPr>
                <w:rFonts w:ascii="Times New Roman" w:eastAsia="Times New Roman" w:hAnsi="Times New Roman" w:cs="Times New Roman"/>
                <w:color w:val="333333"/>
                <w:sz w:val="24"/>
                <w:szCs w:val="24"/>
                <w:lang w:eastAsia="ru-RU"/>
              </w:rPr>
              <w:t>навыков поведения в мире виртуальной реакции и социальных сетях</w:t>
            </w:r>
          </w:p>
        </w:tc>
        <w:tc>
          <w:tcPr>
            <w:tcW w:w="992"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rPr>
                <w:rFonts w:ascii="Helvetica" w:eastAsia="Times New Roman" w:hAnsi="Helvetica" w:cs="Helvetica"/>
                <w:color w:val="333333"/>
                <w:sz w:val="28"/>
                <w:szCs w:val="28"/>
                <w:lang w:eastAsia="ru-RU"/>
              </w:rPr>
            </w:pPr>
          </w:p>
        </w:tc>
        <w:tc>
          <w:tcPr>
            <w:tcW w:w="935"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rPr>
                <w:rFonts w:ascii="Helvetica" w:eastAsia="Times New Roman" w:hAnsi="Helvetica" w:cs="Helvetica"/>
                <w:color w:val="333333"/>
                <w:sz w:val="28"/>
                <w:szCs w:val="28"/>
                <w:lang w:eastAsia="ru-RU"/>
              </w:rPr>
            </w:pPr>
          </w:p>
        </w:tc>
      </w:tr>
      <w:tr w:rsidR="00B74E1D" w:rsidRPr="00233ECE" w:rsidTr="00A616ED">
        <w:tc>
          <w:tcPr>
            <w:tcW w:w="8755"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rPr>
                <w:rFonts w:ascii="Helvetica" w:eastAsia="Times New Roman" w:hAnsi="Helvetica" w:cs="Helvetica"/>
                <w:color w:val="333333"/>
                <w:sz w:val="28"/>
                <w:szCs w:val="28"/>
                <w:lang w:eastAsia="ru-RU"/>
              </w:rPr>
            </w:pPr>
            <w:r w:rsidRPr="00233ECE">
              <w:rPr>
                <w:rFonts w:ascii="Times New Roman" w:eastAsia="Times New Roman" w:hAnsi="Times New Roman" w:cs="Times New Roman"/>
                <w:color w:val="333333"/>
                <w:sz w:val="24"/>
                <w:szCs w:val="24"/>
                <w:lang w:eastAsia="ru-RU"/>
              </w:rPr>
              <w:t>Формирование толерантности и позитивных образцов поликультурного общения</w:t>
            </w:r>
          </w:p>
        </w:tc>
        <w:tc>
          <w:tcPr>
            <w:tcW w:w="992"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rPr>
                <w:rFonts w:ascii="Helvetica" w:eastAsia="Times New Roman" w:hAnsi="Helvetica" w:cs="Helvetica"/>
                <w:color w:val="333333"/>
                <w:sz w:val="28"/>
                <w:szCs w:val="28"/>
                <w:lang w:eastAsia="ru-RU"/>
              </w:rPr>
            </w:pPr>
          </w:p>
        </w:tc>
        <w:tc>
          <w:tcPr>
            <w:tcW w:w="935"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rPr>
                <w:rFonts w:ascii="Helvetica" w:eastAsia="Times New Roman" w:hAnsi="Helvetica" w:cs="Helvetica"/>
                <w:color w:val="333333"/>
                <w:sz w:val="28"/>
                <w:szCs w:val="28"/>
                <w:lang w:eastAsia="ru-RU"/>
              </w:rPr>
            </w:pPr>
          </w:p>
        </w:tc>
      </w:tr>
      <w:tr w:rsidR="00B74E1D" w:rsidRPr="00233ECE" w:rsidTr="00A616ED">
        <w:tc>
          <w:tcPr>
            <w:tcW w:w="8755"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jc w:val="center"/>
              <w:rPr>
                <w:rFonts w:ascii="Helvetica" w:eastAsia="Times New Roman" w:hAnsi="Helvetica" w:cs="Helvetica"/>
                <w:color w:val="333333"/>
                <w:sz w:val="28"/>
                <w:szCs w:val="28"/>
                <w:lang w:eastAsia="ru-RU"/>
              </w:rPr>
            </w:pPr>
            <w:r w:rsidRPr="00233ECE">
              <w:rPr>
                <w:rFonts w:ascii="Times New Roman" w:eastAsia="Times New Roman" w:hAnsi="Times New Roman" w:cs="Times New Roman"/>
                <w:i/>
                <w:iCs/>
                <w:color w:val="333333"/>
                <w:sz w:val="24"/>
                <w:szCs w:val="24"/>
                <w:lang w:eastAsia="ru-RU"/>
              </w:rPr>
              <w:t>Необходимые умения</w:t>
            </w:r>
          </w:p>
        </w:tc>
        <w:tc>
          <w:tcPr>
            <w:tcW w:w="992"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rPr>
                <w:rFonts w:ascii="Helvetica" w:eastAsia="Times New Roman" w:hAnsi="Helvetica" w:cs="Helvetica"/>
                <w:color w:val="333333"/>
                <w:sz w:val="28"/>
                <w:szCs w:val="28"/>
                <w:lang w:eastAsia="ru-RU"/>
              </w:rPr>
            </w:pPr>
          </w:p>
        </w:tc>
        <w:tc>
          <w:tcPr>
            <w:tcW w:w="935"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rPr>
                <w:rFonts w:ascii="Helvetica" w:eastAsia="Times New Roman" w:hAnsi="Helvetica" w:cs="Helvetica"/>
                <w:color w:val="333333"/>
                <w:sz w:val="28"/>
                <w:szCs w:val="28"/>
                <w:lang w:eastAsia="ru-RU"/>
              </w:rPr>
            </w:pPr>
          </w:p>
        </w:tc>
      </w:tr>
      <w:tr w:rsidR="00B74E1D" w:rsidRPr="00233ECE" w:rsidTr="00A616ED">
        <w:tc>
          <w:tcPr>
            <w:tcW w:w="8755"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rPr>
                <w:rFonts w:ascii="Helvetica" w:eastAsia="Times New Roman" w:hAnsi="Helvetica" w:cs="Helvetica"/>
                <w:color w:val="333333"/>
                <w:sz w:val="28"/>
                <w:szCs w:val="28"/>
                <w:lang w:eastAsia="ru-RU"/>
              </w:rPr>
            </w:pPr>
            <w:r w:rsidRPr="00233ECE">
              <w:rPr>
                <w:rFonts w:ascii="Times New Roman" w:eastAsia="Times New Roman" w:hAnsi="Times New Roman" w:cs="Times New Roman"/>
                <w:color w:val="333333"/>
                <w:sz w:val="24"/>
                <w:szCs w:val="24"/>
                <w:lang w:eastAsia="ru-RU"/>
              </w:rPr>
              <w:t>Оценка параметров и проектирование психологически безопасной и комфортной образовательной среды, разработка</w:t>
            </w:r>
          </w:p>
        </w:tc>
        <w:tc>
          <w:tcPr>
            <w:tcW w:w="992"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rPr>
                <w:rFonts w:ascii="Helvetica" w:eastAsia="Times New Roman" w:hAnsi="Helvetica" w:cs="Helvetica"/>
                <w:color w:val="333333"/>
                <w:sz w:val="28"/>
                <w:szCs w:val="28"/>
                <w:lang w:eastAsia="ru-RU"/>
              </w:rPr>
            </w:pPr>
          </w:p>
        </w:tc>
        <w:tc>
          <w:tcPr>
            <w:tcW w:w="935"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rPr>
                <w:rFonts w:ascii="Helvetica" w:eastAsia="Times New Roman" w:hAnsi="Helvetica" w:cs="Helvetica"/>
                <w:color w:val="333333"/>
                <w:sz w:val="28"/>
                <w:szCs w:val="28"/>
                <w:lang w:eastAsia="ru-RU"/>
              </w:rPr>
            </w:pPr>
          </w:p>
        </w:tc>
      </w:tr>
      <w:tr w:rsidR="00B74E1D" w:rsidRPr="00233ECE" w:rsidTr="00A616ED">
        <w:tc>
          <w:tcPr>
            <w:tcW w:w="8755"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rPr>
                <w:rFonts w:ascii="Helvetica" w:eastAsia="Times New Roman" w:hAnsi="Helvetica" w:cs="Helvetica"/>
                <w:color w:val="333333"/>
                <w:sz w:val="28"/>
                <w:szCs w:val="28"/>
                <w:lang w:eastAsia="ru-RU"/>
              </w:rPr>
            </w:pPr>
            <w:r w:rsidRPr="00233ECE">
              <w:rPr>
                <w:rFonts w:ascii="Times New Roman" w:eastAsia="Times New Roman" w:hAnsi="Times New Roman" w:cs="Times New Roman"/>
                <w:color w:val="333333"/>
                <w:sz w:val="24"/>
                <w:szCs w:val="24"/>
                <w:lang w:eastAsia="ru-RU"/>
              </w:rPr>
              <w:t>Применение инструментария и методов диагностики и оценки показателей уровня и динамики развития ребенка</w:t>
            </w:r>
          </w:p>
        </w:tc>
        <w:tc>
          <w:tcPr>
            <w:tcW w:w="992"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rPr>
                <w:rFonts w:ascii="Helvetica" w:eastAsia="Times New Roman" w:hAnsi="Helvetica" w:cs="Helvetica"/>
                <w:color w:val="333333"/>
                <w:sz w:val="28"/>
                <w:szCs w:val="28"/>
                <w:lang w:eastAsia="ru-RU"/>
              </w:rPr>
            </w:pPr>
          </w:p>
        </w:tc>
        <w:tc>
          <w:tcPr>
            <w:tcW w:w="935"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rPr>
                <w:rFonts w:ascii="Helvetica" w:eastAsia="Times New Roman" w:hAnsi="Helvetica" w:cs="Helvetica"/>
                <w:color w:val="333333"/>
                <w:sz w:val="28"/>
                <w:szCs w:val="28"/>
                <w:lang w:eastAsia="ru-RU"/>
              </w:rPr>
            </w:pPr>
          </w:p>
        </w:tc>
      </w:tr>
      <w:tr w:rsidR="00B74E1D" w:rsidRPr="00233ECE" w:rsidTr="00A616ED">
        <w:tc>
          <w:tcPr>
            <w:tcW w:w="8755"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rPr>
                <w:rFonts w:ascii="Helvetica" w:eastAsia="Times New Roman" w:hAnsi="Helvetica" w:cs="Helvetica"/>
                <w:color w:val="333333"/>
                <w:sz w:val="28"/>
                <w:szCs w:val="28"/>
                <w:lang w:eastAsia="ru-RU"/>
              </w:rPr>
            </w:pPr>
            <w:r w:rsidRPr="00233ECE">
              <w:rPr>
                <w:rFonts w:ascii="Times New Roman" w:eastAsia="Times New Roman" w:hAnsi="Times New Roman" w:cs="Times New Roman"/>
                <w:color w:val="333333"/>
                <w:sz w:val="24"/>
                <w:szCs w:val="24"/>
                <w:lang w:eastAsia="ru-RU"/>
              </w:rPr>
              <w:t>Освоение и применение психолого-педагогических технологий (в том числе инклюзивных), необходимых для адресной работы:</w:t>
            </w:r>
          </w:p>
        </w:tc>
        <w:tc>
          <w:tcPr>
            <w:tcW w:w="992"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rPr>
                <w:rFonts w:ascii="Helvetica" w:eastAsia="Times New Roman" w:hAnsi="Helvetica" w:cs="Helvetica"/>
                <w:color w:val="333333"/>
                <w:sz w:val="28"/>
                <w:szCs w:val="28"/>
                <w:lang w:eastAsia="ru-RU"/>
              </w:rPr>
            </w:pPr>
          </w:p>
        </w:tc>
        <w:tc>
          <w:tcPr>
            <w:tcW w:w="935"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rPr>
                <w:rFonts w:ascii="Helvetica" w:eastAsia="Times New Roman" w:hAnsi="Helvetica" w:cs="Helvetica"/>
                <w:color w:val="333333"/>
                <w:sz w:val="28"/>
                <w:szCs w:val="28"/>
                <w:lang w:eastAsia="ru-RU"/>
              </w:rPr>
            </w:pPr>
          </w:p>
        </w:tc>
      </w:tr>
      <w:tr w:rsidR="00B74E1D" w:rsidRPr="00233ECE" w:rsidTr="00A616ED">
        <w:tc>
          <w:tcPr>
            <w:tcW w:w="8755"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rPr>
                <w:rFonts w:ascii="Helvetica" w:eastAsia="Times New Roman" w:hAnsi="Helvetica" w:cs="Helvetica"/>
                <w:color w:val="333333"/>
                <w:sz w:val="28"/>
                <w:szCs w:val="28"/>
                <w:lang w:eastAsia="ru-RU"/>
              </w:rPr>
            </w:pPr>
            <w:r w:rsidRPr="00233ECE">
              <w:rPr>
                <w:rFonts w:ascii="Times New Roman" w:eastAsia="Times New Roman" w:hAnsi="Times New Roman" w:cs="Times New Roman"/>
                <w:color w:val="333333"/>
                <w:sz w:val="24"/>
                <w:szCs w:val="24"/>
                <w:lang w:eastAsia="ru-RU"/>
              </w:rPr>
              <w:t>с одаренными детьми;</w:t>
            </w:r>
          </w:p>
        </w:tc>
        <w:tc>
          <w:tcPr>
            <w:tcW w:w="992"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rPr>
                <w:rFonts w:ascii="Helvetica" w:eastAsia="Times New Roman" w:hAnsi="Helvetica" w:cs="Helvetica"/>
                <w:color w:val="333333"/>
                <w:sz w:val="28"/>
                <w:szCs w:val="28"/>
                <w:lang w:eastAsia="ru-RU"/>
              </w:rPr>
            </w:pPr>
          </w:p>
        </w:tc>
        <w:tc>
          <w:tcPr>
            <w:tcW w:w="935"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rPr>
                <w:rFonts w:ascii="Helvetica" w:eastAsia="Times New Roman" w:hAnsi="Helvetica" w:cs="Helvetica"/>
                <w:color w:val="333333"/>
                <w:sz w:val="28"/>
                <w:szCs w:val="28"/>
                <w:lang w:eastAsia="ru-RU"/>
              </w:rPr>
            </w:pPr>
          </w:p>
        </w:tc>
      </w:tr>
      <w:tr w:rsidR="00B74E1D" w:rsidRPr="00233ECE" w:rsidTr="00A616ED">
        <w:tc>
          <w:tcPr>
            <w:tcW w:w="8755"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rPr>
                <w:rFonts w:ascii="Helvetica" w:eastAsia="Times New Roman" w:hAnsi="Helvetica" w:cs="Helvetica"/>
                <w:color w:val="333333"/>
                <w:sz w:val="28"/>
                <w:szCs w:val="28"/>
                <w:lang w:eastAsia="ru-RU"/>
              </w:rPr>
            </w:pPr>
            <w:r w:rsidRPr="00233ECE">
              <w:rPr>
                <w:rFonts w:ascii="Times New Roman" w:eastAsia="Times New Roman" w:hAnsi="Times New Roman" w:cs="Times New Roman"/>
                <w:color w:val="333333"/>
                <w:sz w:val="24"/>
                <w:szCs w:val="24"/>
                <w:lang w:eastAsia="ru-RU"/>
              </w:rPr>
              <w:t>социально уязвимыми детьми;</w:t>
            </w:r>
          </w:p>
        </w:tc>
        <w:tc>
          <w:tcPr>
            <w:tcW w:w="992"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rPr>
                <w:rFonts w:ascii="Helvetica" w:eastAsia="Times New Roman" w:hAnsi="Helvetica" w:cs="Helvetica"/>
                <w:color w:val="333333"/>
                <w:sz w:val="28"/>
                <w:szCs w:val="28"/>
                <w:lang w:eastAsia="ru-RU"/>
              </w:rPr>
            </w:pPr>
          </w:p>
        </w:tc>
        <w:tc>
          <w:tcPr>
            <w:tcW w:w="935"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rPr>
                <w:rFonts w:ascii="Helvetica" w:eastAsia="Times New Roman" w:hAnsi="Helvetica" w:cs="Helvetica"/>
                <w:color w:val="333333"/>
                <w:sz w:val="28"/>
                <w:szCs w:val="28"/>
                <w:lang w:eastAsia="ru-RU"/>
              </w:rPr>
            </w:pPr>
          </w:p>
        </w:tc>
      </w:tr>
      <w:tr w:rsidR="00B74E1D" w:rsidRPr="00233ECE" w:rsidTr="00A616ED">
        <w:tc>
          <w:tcPr>
            <w:tcW w:w="8755"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rPr>
                <w:rFonts w:ascii="Helvetica" w:eastAsia="Times New Roman" w:hAnsi="Helvetica" w:cs="Helvetica"/>
                <w:color w:val="333333"/>
                <w:sz w:val="28"/>
                <w:szCs w:val="28"/>
                <w:lang w:eastAsia="ru-RU"/>
              </w:rPr>
            </w:pPr>
            <w:r w:rsidRPr="00233ECE">
              <w:rPr>
                <w:rFonts w:ascii="Times New Roman" w:eastAsia="Times New Roman" w:hAnsi="Times New Roman" w:cs="Times New Roman"/>
                <w:color w:val="333333"/>
                <w:sz w:val="24"/>
                <w:szCs w:val="24"/>
                <w:lang w:eastAsia="ru-RU"/>
              </w:rPr>
              <w:t>детьми, попавшими в трудные жизненные ситуации;</w:t>
            </w:r>
          </w:p>
        </w:tc>
        <w:tc>
          <w:tcPr>
            <w:tcW w:w="992"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rPr>
                <w:rFonts w:ascii="Helvetica" w:eastAsia="Times New Roman" w:hAnsi="Helvetica" w:cs="Helvetica"/>
                <w:color w:val="333333"/>
                <w:sz w:val="28"/>
                <w:szCs w:val="28"/>
                <w:lang w:eastAsia="ru-RU"/>
              </w:rPr>
            </w:pPr>
          </w:p>
        </w:tc>
        <w:tc>
          <w:tcPr>
            <w:tcW w:w="935"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rPr>
                <w:rFonts w:ascii="Helvetica" w:eastAsia="Times New Roman" w:hAnsi="Helvetica" w:cs="Helvetica"/>
                <w:color w:val="333333"/>
                <w:sz w:val="28"/>
                <w:szCs w:val="28"/>
                <w:lang w:eastAsia="ru-RU"/>
              </w:rPr>
            </w:pPr>
          </w:p>
        </w:tc>
      </w:tr>
      <w:tr w:rsidR="00B74E1D" w:rsidRPr="00233ECE" w:rsidTr="00A616ED">
        <w:tc>
          <w:tcPr>
            <w:tcW w:w="8755"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rPr>
                <w:rFonts w:ascii="Helvetica" w:eastAsia="Times New Roman" w:hAnsi="Helvetica" w:cs="Helvetica"/>
                <w:color w:val="333333"/>
                <w:sz w:val="28"/>
                <w:szCs w:val="28"/>
                <w:lang w:eastAsia="ru-RU"/>
              </w:rPr>
            </w:pPr>
            <w:r w:rsidRPr="00233ECE">
              <w:rPr>
                <w:rFonts w:ascii="Times New Roman" w:eastAsia="Times New Roman" w:hAnsi="Times New Roman" w:cs="Times New Roman"/>
                <w:color w:val="333333"/>
                <w:sz w:val="24"/>
                <w:szCs w:val="24"/>
                <w:lang w:eastAsia="ru-RU"/>
              </w:rPr>
              <w:t>детьми-мигрантами;</w:t>
            </w:r>
          </w:p>
        </w:tc>
        <w:tc>
          <w:tcPr>
            <w:tcW w:w="992"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rPr>
                <w:rFonts w:ascii="Helvetica" w:eastAsia="Times New Roman" w:hAnsi="Helvetica" w:cs="Helvetica"/>
                <w:color w:val="333333"/>
                <w:sz w:val="28"/>
                <w:szCs w:val="28"/>
                <w:lang w:eastAsia="ru-RU"/>
              </w:rPr>
            </w:pPr>
          </w:p>
        </w:tc>
        <w:tc>
          <w:tcPr>
            <w:tcW w:w="935"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rPr>
                <w:rFonts w:ascii="Helvetica" w:eastAsia="Times New Roman" w:hAnsi="Helvetica" w:cs="Helvetica"/>
                <w:color w:val="333333"/>
                <w:sz w:val="28"/>
                <w:szCs w:val="28"/>
                <w:lang w:eastAsia="ru-RU"/>
              </w:rPr>
            </w:pPr>
          </w:p>
        </w:tc>
      </w:tr>
      <w:tr w:rsidR="00B74E1D" w:rsidRPr="00233ECE" w:rsidTr="00A616ED">
        <w:tc>
          <w:tcPr>
            <w:tcW w:w="8755"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rPr>
                <w:rFonts w:ascii="Helvetica" w:eastAsia="Times New Roman" w:hAnsi="Helvetica" w:cs="Helvetica"/>
                <w:color w:val="333333"/>
                <w:sz w:val="28"/>
                <w:szCs w:val="28"/>
                <w:lang w:eastAsia="ru-RU"/>
              </w:rPr>
            </w:pPr>
            <w:r w:rsidRPr="00233ECE">
              <w:rPr>
                <w:rFonts w:ascii="Times New Roman" w:eastAsia="Times New Roman" w:hAnsi="Times New Roman" w:cs="Times New Roman"/>
                <w:color w:val="333333"/>
                <w:sz w:val="24"/>
                <w:szCs w:val="24"/>
                <w:lang w:eastAsia="ru-RU"/>
              </w:rPr>
              <w:t>детьми-сиротами;</w:t>
            </w:r>
          </w:p>
        </w:tc>
        <w:tc>
          <w:tcPr>
            <w:tcW w:w="992"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rPr>
                <w:rFonts w:ascii="Helvetica" w:eastAsia="Times New Roman" w:hAnsi="Helvetica" w:cs="Helvetica"/>
                <w:color w:val="333333"/>
                <w:sz w:val="28"/>
                <w:szCs w:val="28"/>
                <w:lang w:eastAsia="ru-RU"/>
              </w:rPr>
            </w:pPr>
          </w:p>
        </w:tc>
        <w:tc>
          <w:tcPr>
            <w:tcW w:w="935"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rPr>
                <w:rFonts w:ascii="Helvetica" w:eastAsia="Times New Roman" w:hAnsi="Helvetica" w:cs="Helvetica"/>
                <w:color w:val="333333"/>
                <w:sz w:val="28"/>
                <w:szCs w:val="28"/>
                <w:lang w:eastAsia="ru-RU"/>
              </w:rPr>
            </w:pPr>
          </w:p>
        </w:tc>
      </w:tr>
      <w:tr w:rsidR="00B74E1D" w:rsidRPr="00233ECE" w:rsidTr="00A616ED">
        <w:tc>
          <w:tcPr>
            <w:tcW w:w="8755"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rPr>
                <w:rFonts w:ascii="Helvetica" w:eastAsia="Times New Roman" w:hAnsi="Helvetica" w:cs="Helvetica"/>
                <w:color w:val="333333"/>
                <w:sz w:val="28"/>
                <w:szCs w:val="28"/>
                <w:lang w:eastAsia="ru-RU"/>
              </w:rPr>
            </w:pPr>
            <w:r w:rsidRPr="00233ECE">
              <w:rPr>
                <w:rFonts w:ascii="Times New Roman" w:eastAsia="Times New Roman" w:hAnsi="Times New Roman" w:cs="Times New Roman"/>
                <w:color w:val="333333"/>
                <w:sz w:val="24"/>
                <w:szCs w:val="24"/>
                <w:lang w:eastAsia="ru-RU"/>
              </w:rPr>
              <w:lastRenderedPageBreak/>
              <w:t>детьми с особыми образовательными потребностями (аутисты, дети с синдромом дефицита внимания и гиперактивностью и др.)</w:t>
            </w:r>
          </w:p>
        </w:tc>
        <w:tc>
          <w:tcPr>
            <w:tcW w:w="992"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rPr>
                <w:rFonts w:ascii="Helvetica" w:eastAsia="Times New Roman" w:hAnsi="Helvetica" w:cs="Helvetica"/>
                <w:color w:val="333333"/>
                <w:sz w:val="28"/>
                <w:szCs w:val="28"/>
                <w:lang w:eastAsia="ru-RU"/>
              </w:rPr>
            </w:pPr>
          </w:p>
        </w:tc>
        <w:tc>
          <w:tcPr>
            <w:tcW w:w="935"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rPr>
                <w:rFonts w:ascii="Helvetica" w:eastAsia="Times New Roman" w:hAnsi="Helvetica" w:cs="Helvetica"/>
                <w:color w:val="333333"/>
                <w:sz w:val="28"/>
                <w:szCs w:val="28"/>
                <w:lang w:eastAsia="ru-RU"/>
              </w:rPr>
            </w:pPr>
          </w:p>
        </w:tc>
      </w:tr>
      <w:tr w:rsidR="00B74E1D" w:rsidRPr="00233ECE" w:rsidTr="00A616ED">
        <w:tc>
          <w:tcPr>
            <w:tcW w:w="8755"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rPr>
                <w:rFonts w:ascii="Helvetica" w:eastAsia="Times New Roman" w:hAnsi="Helvetica" w:cs="Helvetica"/>
                <w:color w:val="333333"/>
                <w:sz w:val="28"/>
                <w:szCs w:val="28"/>
                <w:lang w:eastAsia="ru-RU"/>
              </w:rPr>
            </w:pPr>
            <w:r w:rsidRPr="00233ECE">
              <w:rPr>
                <w:rFonts w:ascii="Times New Roman" w:eastAsia="Times New Roman" w:hAnsi="Times New Roman" w:cs="Times New Roman"/>
                <w:color w:val="333333"/>
                <w:sz w:val="24"/>
                <w:szCs w:val="24"/>
                <w:lang w:eastAsia="ru-RU"/>
              </w:rPr>
              <w:t>детьми с ОВЗ</w:t>
            </w:r>
          </w:p>
        </w:tc>
        <w:tc>
          <w:tcPr>
            <w:tcW w:w="992"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rPr>
                <w:rFonts w:ascii="Helvetica" w:eastAsia="Times New Roman" w:hAnsi="Helvetica" w:cs="Helvetica"/>
                <w:color w:val="333333"/>
                <w:sz w:val="28"/>
                <w:szCs w:val="28"/>
                <w:lang w:eastAsia="ru-RU"/>
              </w:rPr>
            </w:pPr>
          </w:p>
        </w:tc>
        <w:tc>
          <w:tcPr>
            <w:tcW w:w="935"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B74E1D" w:rsidRPr="00233ECE" w:rsidRDefault="00B74E1D" w:rsidP="00A616ED">
            <w:pPr>
              <w:spacing w:after="0" w:line="240" w:lineRule="auto"/>
              <w:rPr>
                <w:rFonts w:ascii="Helvetica" w:eastAsia="Times New Roman" w:hAnsi="Helvetica" w:cs="Helvetica"/>
                <w:color w:val="333333"/>
                <w:sz w:val="28"/>
                <w:szCs w:val="28"/>
                <w:lang w:eastAsia="ru-RU"/>
              </w:rPr>
            </w:pPr>
          </w:p>
        </w:tc>
      </w:tr>
    </w:tbl>
    <w:p w:rsidR="00B74E1D" w:rsidRPr="00233ECE" w:rsidRDefault="00B74E1D" w:rsidP="00B74E1D">
      <w:pPr>
        <w:shd w:val="clear" w:color="auto" w:fill="FFFFFF"/>
        <w:spacing w:after="191" w:line="240" w:lineRule="auto"/>
        <w:ind w:firstLine="709"/>
        <w:jc w:val="both"/>
        <w:rPr>
          <w:rFonts w:ascii="Helvetica" w:eastAsia="Times New Roman" w:hAnsi="Helvetica" w:cs="Helvetica"/>
          <w:color w:val="333333"/>
          <w:sz w:val="28"/>
          <w:szCs w:val="28"/>
          <w:lang w:eastAsia="ru-RU"/>
        </w:rPr>
      </w:pPr>
      <w:r w:rsidRPr="00233ECE">
        <w:rPr>
          <w:rFonts w:ascii="Times New Roman" w:eastAsia="Times New Roman" w:hAnsi="Times New Roman" w:cs="Times New Roman"/>
          <w:b/>
          <w:bCs/>
          <w:color w:val="000000"/>
          <w:sz w:val="24"/>
          <w:szCs w:val="24"/>
          <w:lang w:eastAsia="ru-RU"/>
        </w:rPr>
        <w:t>Подпрограмма 1.</w:t>
      </w:r>
      <w:r w:rsidRPr="00233ECE">
        <w:rPr>
          <w:rFonts w:ascii="Times New Roman" w:eastAsia="Times New Roman" w:hAnsi="Times New Roman" w:cs="Times New Roman"/>
          <w:color w:val="000000"/>
          <w:sz w:val="24"/>
          <w:szCs w:val="24"/>
          <w:lang w:eastAsia="ru-RU"/>
        </w:rPr>
        <w:t> Внедрение профессионального стандарта «Педагог (педагогическая деятельность в сфере дошкольного, начального общего, основного общего, среднего общего образования) (воспитатель, учитель)» Комплексной программы повышения профессионального уровня педагогических работников общеобразовательных организаций, утв. Правительством РФ  28.05.2014 №  3241п-П8.</w:t>
      </w:r>
    </w:p>
    <w:p w:rsidR="00B74E1D" w:rsidRPr="00233ECE" w:rsidRDefault="00B74E1D" w:rsidP="00B74E1D">
      <w:pPr>
        <w:shd w:val="clear" w:color="auto" w:fill="FFFFFF"/>
        <w:spacing w:after="191" w:line="240" w:lineRule="auto"/>
        <w:ind w:firstLine="709"/>
        <w:jc w:val="both"/>
        <w:rPr>
          <w:rFonts w:ascii="Helvetica" w:eastAsia="Times New Roman" w:hAnsi="Helvetica" w:cs="Helvetica"/>
          <w:color w:val="333333"/>
          <w:sz w:val="28"/>
          <w:szCs w:val="28"/>
          <w:lang w:eastAsia="ru-RU"/>
        </w:rPr>
      </w:pPr>
      <w:r w:rsidRPr="00233ECE">
        <w:rPr>
          <w:rFonts w:ascii="Times New Roman" w:eastAsia="Times New Roman" w:hAnsi="Times New Roman" w:cs="Times New Roman"/>
          <w:color w:val="000000"/>
          <w:sz w:val="24"/>
          <w:szCs w:val="24"/>
          <w:lang w:eastAsia="ru-RU"/>
        </w:rPr>
        <w:t>2 Приказ Минтруда России от  18.10.2013 № 544н «Об утверждении профессионального стандарта «Педагог (педагогическая деятельность в сфере дошкольного, начального общего, основного общего, среднего общего образования) (воспитатель, учитель)».</w:t>
      </w:r>
    </w:p>
    <w:p w:rsidR="00B74E1D" w:rsidRPr="00233ECE" w:rsidRDefault="00B74E1D" w:rsidP="00B74E1D">
      <w:pPr>
        <w:shd w:val="clear" w:color="auto" w:fill="FFFFFF"/>
        <w:spacing w:after="191" w:line="240" w:lineRule="auto"/>
        <w:jc w:val="both"/>
        <w:rPr>
          <w:rFonts w:ascii="Helvetica" w:eastAsia="Times New Roman" w:hAnsi="Helvetica" w:cs="Helvetica"/>
          <w:color w:val="333333"/>
          <w:sz w:val="28"/>
          <w:szCs w:val="28"/>
          <w:lang w:eastAsia="ru-RU"/>
        </w:rPr>
      </w:pPr>
      <w:r w:rsidRPr="00233ECE">
        <w:rPr>
          <w:rFonts w:ascii="Times New Roman" w:eastAsia="Times New Roman" w:hAnsi="Times New Roman" w:cs="Times New Roman"/>
          <w:color w:val="000000"/>
          <w:sz w:val="24"/>
          <w:szCs w:val="24"/>
          <w:lang w:eastAsia="ru-RU"/>
        </w:rPr>
        <w:t>3. Подпрограмма 1. Внедрение профессионального стандарта «Педагог (педагогическая деятельность в сфере дошкольного, начального общего, основного общего, среднего общего образования) (воспитатель, учитель)» Комплексной программы повышения профессионального уровня педагогических работников общеобразовательных организаций, утв. Правительством РФ  28.05.2014 №  3241п-П8.</w:t>
      </w:r>
    </w:p>
    <w:p w:rsidR="00B74E1D" w:rsidRPr="00233ECE" w:rsidRDefault="00B74E1D" w:rsidP="00B74E1D">
      <w:pPr>
        <w:shd w:val="clear" w:color="auto" w:fill="FFFFFF"/>
        <w:spacing w:after="191" w:line="240" w:lineRule="auto"/>
        <w:jc w:val="both"/>
        <w:rPr>
          <w:rFonts w:ascii="Helvetica" w:eastAsia="Times New Roman" w:hAnsi="Helvetica" w:cs="Helvetica"/>
          <w:color w:val="333333"/>
          <w:sz w:val="28"/>
          <w:szCs w:val="28"/>
          <w:lang w:eastAsia="ru-RU"/>
        </w:rPr>
      </w:pPr>
      <w:r w:rsidRPr="00233ECE">
        <w:rPr>
          <w:rFonts w:ascii="Times New Roman" w:eastAsia="Times New Roman" w:hAnsi="Times New Roman" w:cs="Times New Roman"/>
          <w:color w:val="000000"/>
          <w:sz w:val="24"/>
          <w:szCs w:val="24"/>
          <w:lang w:eastAsia="ru-RU"/>
        </w:rPr>
        <w:t>4. В таблице представлена только одна трудовая функция в соответствии с Профстандартом педагога. Аналогичным образом проектируется содержание ИОП и по всем другим трудовым функциям.</w:t>
      </w:r>
    </w:p>
    <w:p w:rsidR="00B74E1D" w:rsidRPr="00233ECE" w:rsidRDefault="00B74E1D" w:rsidP="00B74E1D">
      <w:pPr>
        <w:shd w:val="clear" w:color="auto" w:fill="FFFFFF"/>
        <w:spacing w:after="191" w:line="240" w:lineRule="auto"/>
        <w:jc w:val="both"/>
        <w:rPr>
          <w:rFonts w:ascii="Helvetica" w:eastAsia="Times New Roman" w:hAnsi="Helvetica" w:cs="Helvetica"/>
          <w:color w:val="333333"/>
          <w:sz w:val="28"/>
          <w:szCs w:val="28"/>
          <w:lang w:eastAsia="ru-RU"/>
        </w:rPr>
      </w:pPr>
      <w:r w:rsidRPr="00233ECE">
        <w:rPr>
          <w:rFonts w:ascii="Times New Roman" w:eastAsia="Times New Roman" w:hAnsi="Times New Roman" w:cs="Times New Roman"/>
          <w:color w:val="000000"/>
          <w:sz w:val="24"/>
          <w:szCs w:val="24"/>
          <w:lang w:eastAsia="ru-RU"/>
        </w:rPr>
        <w:t>5. Комментарий к эффективному контракту см.:электронная система «Образование». Демоверсия.</w:t>
      </w:r>
    </w:p>
    <w:p w:rsidR="00B74E1D" w:rsidRPr="00233ECE" w:rsidRDefault="00B74E1D" w:rsidP="00B74E1D">
      <w:pPr>
        <w:shd w:val="clear" w:color="auto" w:fill="FFFFFF"/>
        <w:spacing w:after="191" w:line="240" w:lineRule="auto"/>
        <w:jc w:val="both"/>
        <w:rPr>
          <w:rFonts w:ascii="Helvetica" w:eastAsia="Times New Roman" w:hAnsi="Helvetica" w:cs="Helvetica"/>
          <w:color w:val="333333"/>
          <w:sz w:val="28"/>
          <w:szCs w:val="28"/>
          <w:lang w:eastAsia="ru-RU"/>
        </w:rPr>
      </w:pPr>
      <w:r w:rsidRPr="00233ECE">
        <w:rPr>
          <w:rFonts w:ascii="Times New Roman" w:eastAsia="Times New Roman" w:hAnsi="Times New Roman" w:cs="Times New Roman"/>
          <w:color w:val="000000"/>
          <w:sz w:val="24"/>
          <w:szCs w:val="24"/>
          <w:lang w:eastAsia="ru-RU"/>
        </w:rPr>
        <w:t>6. Пункт 24 разд. IV ФГОС начального общего образования, утв. приказом Министерства образования и науки Российской Федерации от  06.10.2009 № 373 «Об утверждении и введении в действие федерального государственного образовательного стандарта начального общего образования» (с учетом изменений, внесенных приказами Минобрнауки России от  22.09.2011 № 2357 и от  29.12.2014 № 1643).</w:t>
      </w:r>
    </w:p>
    <w:p w:rsidR="00B74E1D" w:rsidRPr="00233ECE" w:rsidRDefault="00B74E1D" w:rsidP="00B74E1D">
      <w:pPr>
        <w:shd w:val="clear" w:color="auto" w:fill="FFFFFF"/>
        <w:spacing w:after="191" w:line="240" w:lineRule="auto"/>
        <w:jc w:val="both"/>
        <w:rPr>
          <w:rFonts w:ascii="Helvetica" w:eastAsia="Times New Roman" w:hAnsi="Helvetica" w:cs="Helvetica"/>
          <w:color w:val="333333"/>
          <w:sz w:val="28"/>
          <w:szCs w:val="28"/>
          <w:lang w:eastAsia="ru-RU"/>
        </w:rPr>
      </w:pPr>
      <w:r w:rsidRPr="00233ECE">
        <w:rPr>
          <w:rFonts w:ascii="Times New Roman" w:eastAsia="Times New Roman" w:hAnsi="Times New Roman" w:cs="Times New Roman"/>
          <w:color w:val="000000"/>
          <w:sz w:val="24"/>
          <w:szCs w:val="24"/>
          <w:lang w:eastAsia="ru-RU"/>
        </w:rPr>
        <w:t>7. На титульном листе ИОП размещается маркер согласования с внешней методической службой ОО, курирующей развитие кадровых условий на муниципальном или окружном уровне, и маркер утверждения заместителем руководителя ОО.</w:t>
      </w:r>
    </w:p>
    <w:p w:rsidR="00B74E1D" w:rsidRPr="00233ECE" w:rsidRDefault="00B74E1D" w:rsidP="00B74E1D">
      <w:pPr>
        <w:shd w:val="clear" w:color="auto" w:fill="FFFFFF"/>
        <w:spacing w:after="191" w:line="240" w:lineRule="auto"/>
        <w:jc w:val="both"/>
        <w:rPr>
          <w:rFonts w:ascii="Helvetica" w:eastAsia="Times New Roman" w:hAnsi="Helvetica" w:cs="Helvetica"/>
          <w:color w:val="333333"/>
          <w:sz w:val="28"/>
          <w:szCs w:val="28"/>
          <w:lang w:eastAsia="ru-RU"/>
        </w:rPr>
      </w:pPr>
      <w:r w:rsidRPr="00233ECE">
        <w:rPr>
          <w:rFonts w:ascii="Times New Roman" w:eastAsia="Times New Roman" w:hAnsi="Times New Roman" w:cs="Times New Roman"/>
          <w:color w:val="000000"/>
          <w:sz w:val="24"/>
          <w:szCs w:val="24"/>
          <w:lang w:eastAsia="ru-RU"/>
        </w:rPr>
        <w:t>8. С целью минимизации затрат на оформление ИОП допустимо составлять общий нумерованный перечень мероприятий и вносить в ячейки таблицы только номера. Номера могут повторяться, поскольку на одном и том же мероприятии педагог может освоить несколько профессиональных компетенций. Кроме того, наличие общего перечня мероприятий удобно с точки зрения использования информации о тех или иных мероприятиях в период аттестации или участия в профессиональных конкурсах.</w:t>
      </w:r>
    </w:p>
    <w:p w:rsidR="00B74E1D" w:rsidRPr="00233ECE" w:rsidRDefault="00B74E1D" w:rsidP="00B74E1D">
      <w:pPr>
        <w:shd w:val="clear" w:color="auto" w:fill="FFFFFF"/>
        <w:spacing w:after="191" w:line="240" w:lineRule="auto"/>
        <w:jc w:val="both"/>
        <w:rPr>
          <w:rFonts w:ascii="Helvetica" w:eastAsia="Times New Roman" w:hAnsi="Helvetica" w:cs="Helvetica"/>
          <w:color w:val="333333"/>
          <w:sz w:val="28"/>
          <w:szCs w:val="28"/>
          <w:lang w:eastAsia="ru-RU"/>
        </w:rPr>
      </w:pPr>
      <w:r w:rsidRPr="00233ECE">
        <w:rPr>
          <w:rFonts w:ascii="Times New Roman" w:eastAsia="Times New Roman" w:hAnsi="Times New Roman" w:cs="Times New Roman"/>
          <w:color w:val="000000"/>
          <w:sz w:val="24"/>
          <w:szCs w:val="24"/>
          <w:lang w:eastAsia="ru-RU"/>
        </w:rPr>
        <w:t>9. Анкета разработана и апробирована в рамках научно-исследовательской работы: «Обоснование принципов отбора, структурирования и организации содержания дополнительного профессионального образования в логике ФГОС общего образования, ФГОС среднего профессионального образования и Профессионального стандарта „Педагог (педагогическая деятельность в сфере дошкольного, начального общего, основного общего, среднего общего образования) (воспитатель, учитель)“», проводимой ГАОУ ВПО МИОО.</w:t>
      </w:r>
    </w:p>
    <w:p w:rsidR="00B74E1D" w:rsidRPr="00460875" w:rsidRDefault="00B74E1D" w:rsidP="00B74E1D"/>
    <w:p w:rsidR="0090519E" w:rsidRDefault="0090519E"/>
    <w:sectPr w:rsidR="0090519E" w:rsidSect="006E6E05">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Helvetica">
    <w:panose1 w:val="020B05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B71B6D"/>
    <w:multiLevelType w:val="multilevel"/>
    <w:tmpl w:val="9E4099E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ADD72BF"/>
    <w:multiLevelType w:val="multilevel"/>
    <w:tmpl w:val="D73CCD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CAD5D23"/>
    <w:multiLevelType w:val="multilevel"/>
    <w:tmpl w:val="82B621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3E823450"/>
    <w:multiLevelType w:val="multilevel"/>
    <w:tmpl w:val="494EB7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5D6713AE"/>
    <w:multiLevelType w:val="multilevel"/>
    <w:tmpl w:val="6178D5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675D372E"/>
    <w:multiLevelType w:val="multilevel"/>
    <w:tmpl w:val="4FC6D2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708618C4"/>
    <w:multiLevelType w:val="multilevel"/>
    <w:tmpl w:val="BB0677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72FB4793"/>
    <w:multiLevelType w:val="multilevel"/>
    <w:tmpl w:val="0E5402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7DAF6949"/>
    <w:multiLevelType w:val="multilevel"/>
    <w:tmpl w:val="C290A2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3"/>
  </w:num>
  <w:num w:numId="3">
    <w:abstractNumId w:val="7"/>
  </w:num>
  <w:num w:numId="4">
    <w:abstractNumId w:val="5"/>
  </w:num>
  <w:num w:numId="5">
    <w:abstractNumId w:val="2"/>
  </w:num>
  <w:num w:numId="6">
    <w:abstractNumId w:val="6"/>
  </w:num>
  <w:num w:numId="7">
    <w:abstractNumId w:val="4"/>
  </w:num>
  <w:num w:numId="8">
    <w:abstractNumId w:val="8"/>
  </w:num>
  <w:num w:numId="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drawingGridHorizontalSpacing w:val="12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74E1D"/>
    <w:rsid w:val="00161F1F"/>
    <w:rsid w:val="0090519E"/>
    <w:rsid w:val="00B74E1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E565A3B-AE7B-4257-9906-C38298FB01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74E1D"/>
    <w:pPr>
      <w:spacing w:after="200" w:line="276" w:lineRule="auto"/>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14</Pages>
  <Words>4768</Words>
  <Characters>27181</Characters>
  <Application>Microsoft Office Word</Application>
  <DocSecurity>0</DocSecurity>
  <Lines>226</Lines>
  <Paragraphs>63</Paragraphs>
  <ScaleCrop>false</ScaleCrop>
  <Company/>
  <LinksUpToDate>false</LinksUpToDate>
  <CharactersWithSpaces>31886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dc:creator>
  <cp:keywords/>
  <dc:description/>
  <cp:lastModifiedBy>1</cp:lastModifiedBy>
  <cp:revision>1</cp:revision>
  <dcterms:created xsi:type="dcterms:W3CDTF">2020-09-09T12:20:00Z</dcterms:created>
  <dcterms:modified xsi:type="dcterms:W3CDTF">2020-09-09T12:20:00Z</dcterms:modified>
</cp:coreProperties>
</file>